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092F" w14:textId="77777777" w:rsidR="00DD4EE4" w:rsidRPr="00F5638D" w:rsidRDefault="00DD4EE4" w:rsidP="00DC4D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sz w:val="22"/>
          <w:szCs w:val="22"/>
          <w:lang w:eastAsia="it-IT"/>
        </w:rPr>
        <w:t>Modello di domanda di iscrizione/revisione all’Albo delle Associazioni – Anno 20</w:t>
      </w:r>
      <w:r w:rsidR="003F532F" w:rsidRPr="00F5638D">
        <w:rPr>
          <w:rFonts w:ascii="Calibri" w:hAnsi="Calibri" w:cs="Calibri"/>
          <w:b/>
          <w:sz w:val="22"/>
          <w:szCs w:val="22"/>
          <w:lang w:eastAsia="it-IT"/>
        </w:rPr>
        <w:t>2</w:t>
      </w:r>
      <w:r w:rsidR="00E96A2E" w:rsidRPr="00F5638D">
        <w:rPr>
          <w:rFonts w:ascii="Calibri" w:hAnsi="Calibri" w:cs="Calibri"/>
          <w:b/>
          <w:sz w:val="22"/>
          <w:szCs w:val="22"/>
          <w:lang w:eastAsia="it-IT"/>
        </w:rPr>
        <w:t>6</w:t>
      </w:r>
      <w:r w:rsidRPr="00F5638D">
        <w:rPr>
          <w:rFonts w:ascii="Calibri" w:hAnsi="Calibri" w:cs="Calibri"/>
          <w:b/>
          <w:sz w:val="22"/>
          <w:szCs w:val="22"/>
          <w:lang w:eastAsia="it-IT"/>
        </w:rPr>
        <w:t xml:space="preserve">. </w:t>
      </w:r>
    </w:p>
    <w:p w14:paraId="4D5F24E4" w14:textId="77777777" w:rsidR="00DD4EE4" w:rsidRPr="00F5638D" w:rsidRDefault="00DD4EE4" w:rsidP="00DC4D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56173058" w14:textId="77777777" w:rsidR="00AD29EE" w:rsidRPr="00F5638D" w:rsidRDefault="00AD29EE" w:rsidP="00DC4D73">
      <w:pPr>
        <w:autoSpaceDE w:val="0"/>
        <w:autoSpaceDN w:val="0"/>
        <w:adjustRightInd w:val="0"/>
        <w:ind w:left="4248" w:firstLine="708"/>
        <w:rPr>
          <w:rFonts w:ascii="Calibri" w:hAnsi="Calibri" w:cs="Calibri"/>
          <w:b/>
          <w:sz w:val="22"/>
          <w:szCs w:val="22"/>
          <w:lang w:eastAsia="it-IT"/>
        </w:rPr>
      </w:pPr>
    </w:p>
    <w:p w14:paraId="52A680ED" w14:textId="0AE913FA" w:rsidR="00DD4EE4" w:rsidRDefault="00DD4EE4" w:rsidP="00DC4D73">
      <w:pPr>
        <w:autoSpaceDE w:val="0"/>
        <w:autoSpaceDN w:val="0"/>
        <w:adjustRightInd w:val="0"/>
        <w:ind w:left="4248" w:firstLine="708"/>
        <w:rPr>
          <w:rFonts w:ascii="Calibri" w:hAnsi="Calibri" w:cs="Calibri"/>
          <w:b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sz w:val="22"/>
          <w:szCs w:val="22"/>
          <w:lang w:eastAsia="it-IT"/>
        </w:rPr>
        <w:t>Al Comune di Decimomannu</w:t>
      </w:r>
    </w:p>
    <w:p w14:paraId="40609018" w14:textId="448E094D" w:rsidR="008B1DD6" w:rsidRPr="00F5638D" w:rsidRDefault="008B1DD6" w:rsidP="00DC4D73">
      <w:pPr>
        <w:autoSpaceDE w:val="0"/>
        <w:autoSpaceDN w:val="0"/>
        <w:adjustRightInd w:val="0"/>
        <w:ind w:left="4248" w:firstLine="708"/>
        <w:rPr>
          <w:rFonts w:ascii="Calibri" w:hAnsi="Calibri" w:cs="Calibri"/>
          <w:b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>I Settore</w:t>
      </w:r>
    </w:p>
    <w:p w14:paraId="58ACDF95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it-IT"/>
        </w:rPr>
      </w:pPr>
    </w:p>
    <w:p w14:paraId="7B0A4F03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558617E8" w14:textId="77777777" w:rsidR="00DD4EE4" w:rsidRPr="00F5638D" w:rsidRDefault="00DD4EE4" w:rsidP="00DE578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OGGETTO: Domanda di iscrizione/revisione Albo comunale delle Associazioni.</w:t>
      </w:r>
    </w:p>
    <w:p w14:paraId="144FF5D4" w14:textId="77777777" w:rsidR="00DD4EE4" w:rsidRPr="00F5638D" w:rsidRDefault="00DD4EE4" w:rsidP="00DE578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5A96719F" w14:textId="6A6912B1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Il/La sottoscritto/a ……………………………………………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…………………………………………………………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………………………………………</w:t>
      </w:r>
    </w:p>
    <w:p w14:paraId="5891D606" w14:textId="67935575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C.F. …………………………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 xml:space="preserve">……… nato/a </w:t>
      </w:r>
      <w:proofErr w:type="spellStart"/>
      <w:r w:rsidRPr="00F5638D">
        <w:rPr>
          <w:rFonts w:ascii="Calibri" w:hAnsi="Calibri" w:cs="Calibri"/>
          <w:sz w:val="22"/>
          <w:szCs w:val="22"/>
          <w:lang w:eastAsia="it-IT"/>
        </w:rPr>
        <w:t>a</w:t>
      </w:r>
      <w:proofErr w:type="spellEnd"/>
      <w:r w:rsidRPr="00F5638D">
        <w:rPr>
          <w:rFonts w:ascii="Calibri" w:hAnsi="Calibri" w:cs="Calibri"/>
          <w:sz w:val="22"/>
          <w:szCs w:val="22"/>
          <w:lang w:eastAsia="it-IT"/>
        </w:rPr>
        <w:t xml:space="preserve"> 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</w:t>
      </w:r>
    </w:p>
    <w:p w14:paraId="6DCC8848" w14:textId="441E422E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Il 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 residente a 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</w:t>
      </w:r>
    </w:p>
    <w:p w14:paraId="5A9525C5" w14:textId="1FD0C0BA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In via 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………………………………………… n. 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……. C.A.P. 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………….</w:t>
      </w:r>
    </w:p>
    <w:p w14:paraId="26D6DAE6" w14:textId="4346A75F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Tel………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fax……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…………………e-mail………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………………………………….</w:t>
      </w:r>
    </w:p>
    <w:p w14:paraId="1B98655A" w14:textId="77777777" w:rsidR="00A71C73" w:rsidRPr="00F5638D" w:rsidRDefault="00A71C73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proofErr w:type="spellStart"/>
      <w:r w:rsidRPr="00F5638D">
        <w:rPr>
          <w:rFonts w:ascii="Calibri" w:hAnsi="Calibri" w:cs="Calibri"/>
          <w:sz w:val="22"/>
          <w:szCs w:val="22"/>
          <w:lang w:eastAsia="it-IT"/>
        </w:rPr>
        <w:t>Pec</w:t>
      </w:r>
      <w:proofErr w:type="spellEnd"/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……………………………………………………………………………………………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</w:t>
      </w:r>
    </w:p>
    <w:p w14:paraId="4074DF39" w14:textId="2E4890D0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Nella sua qualità di rappresentante legale (tipo di carica)</w:t>
      </w:r>
      <w:r w:rsidR="00832004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 ………………………………………………………………………………………………………</w:t>
      </w:r>
    </w:p>
    <w:p w14:paraId="5EA46A04" w14:textId="77777777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Dal giorno …………………. Mese ………………… Anno ………………… dell’Associazione</w:t>
      </w:r>
    </w:p>
    <w:p w14:paraId="64841343" w14:textId="4B3D8423" w:rsidR="00DD4EE4" w:rsidRPr="00F5638D" w:rsidRDefault="0083200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Denominata ……………………………………………………</w:t>
      </w:r>
      <w:r w:rsidR="00DD4EE4"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</w:t>
      </w:r>
    </w:p>
    <w:p w14:paraId="39E3DC30" w14:textId="2D0D91EF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C.F.……………………………………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</w:t>
      </w:r>
      <w:r w:rsidR="00832004">
        <w:rPr>
          <w:rFonts w:ascii="Calibri" w:hAnsi="Calibri" w:cs="Calibri"/>
          <w:sz w:val="22"/>
          <w:szCs w:val="22"/>
          <w:lang w:eastAsia="it-IT"/>
        </w:rPr>
        <w:t>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.P.IVA…………………………………………………………………………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</w:t>
      </w:r>
    </w:p>
    <w:p w14:paraId="7582F806" w14:textId="6EB0AF0F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Costituita in data: giorno …………………mese ………………anno…</w:t>
      </w:r>
      <w:r w:rsidR="00832004">
        <w:rPr>
          <w:rFonts w:ascii="Calibri" w:hAnsi="Calibri" w:cs="Calibri"/>
          <w:sz w:val="22"/>
          <w:szCs w:val="22"/>
          <w:lang w:eastAsia="it-IT"/>
        </w:rPr>
        <w:t>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</w:p>
    <w:p w14:paraId="3C71EF2C" w14:textId="77777777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(forma giuridica) …………………………………………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</w:t>
      </w:r>
    </w:p>
    <w:p w14:paraId="79F14186" w14:textId="77777777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N. Soci iscritti ………………</w:t>
      </w:r>
    </w:p>
    <w:p w14:paraId="376BAA04" w14:textId="6643269E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Con sede legale in …………………………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……………………Via</w:t>
      </w:r>
      <w:r w:rsidR="00832004">
        <w:rPr>
          <w:rFonts w:ascii="Calibri" w:hAnsi="Calibri" w:cs="Calibri"/>
          <w:sz w:val="22"/>
          <w:szCs w:val="22"/>
          <w:lang w:eastAsia="it-IT"/>
        </w:rPr>
        <w:t xml:space="preserve"> ……………………………………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</w:t>
      </w:r>
    </w:p>
    <w:p w14:paraId="38662A81" w14:textId="168AA6CD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val="en-GB" w:eastAsia="it-IT"/>
        </w:rPr>
      </w:pPr>
      <w:r w:rsidRPr="00F5638D">
        <w:rPr>
          <w:rFonts w:ascii="Calibri" w:hAnsi="Calibri" w:cs="Calibri"/>
          <w:sz w:val="22"/>
          <w:szCs w:val="22"/>
          <w:lang w:val="en-GB" w:eastAsia="it-IT"/>
        </w:rPr>
        <w:t>n. ……</w:t>
      </w:r>
      <w:r w:rsidR="00832004">
        <w:rPr>
          <w:rFonts w:ascii="Calibri" w:hAnsi="Calibri" w:cs="Calibri"/>
          <w:sz w:val="22"/>
          <w:szCs w:val="22"/>
          <w:lang w:val="en-GB" w:eastAsia="it-IT"/>
        </w:rPr>
        <w:t>……</w:t>
      </w:r>
      <w:proofErr w:type="gramStart"/>
      <w:r w:rsidR="00832004">
        <w:rPr>
          <w:rFonts w:ascii="Calibri" w:hAnsi="Calibri" w:cs="Calibri"/>
          <w:sz w:val="22"/>
          <w:szCs w:val="22"/>
          <w:lang w:val="en-GB" w:eastAsia="it-IT"/>
        </w:rPr>
        <w:t>…..</w:t>
      </w:r>
      <w:proofErr w:type="gramEnd"/>
      <w:r w:rsidRPr="00F5638D">
        <w:rPr>
          <w:rFonts w:ascii="Calibri" w:hAnsi="Calibri" w:cs="Calibri"/>
          <w:sz w:val="22"/>
          <w:szCs w:val="22"/>
          <w:lang w:val="en-GB" w:eastAsia="it-IT"/>
        </w:rPr>
        <w:t>………C.A.P. ………</w:t>
      </w:r>
      <w:r w:rsidR="00832004">
        <w:rPr>
          <w:rFonts w:ascii="Calibri" w:hAnsi="Calibri" w:cs="Calibri"/>
          <w:sz w:val="22"/>
          <w:szCs w:val="22"/>
          <w:lang w:val="en-GB" w:eastAsia="it-IT"/>
        </w:rPr>
        <w:t>……………</w:t>
      </w:r>
      <w:proofErr w:type="gramStart"/>
      <w:r w:rsidR="00832004">
        <w:rPr>
          <w:rFonts w:ascii="Calibri" w:hAnsi="Calibri" w:cs="Calibri"/>
          <w:sz w:val="22"/>
          <w:szCs w:val="22"/>
          <w:lang w:val="en-GB" w:eastAsia="it-IT"/>
        </w:rPr>
        <w:t>…..</w:t>
      </w:r>
      <w:proofErr w:type="gramEnd"/>
      <w:r w:rsidRPr="00F5638D">
        <w:rPr>
          <w:rFonts w:ascii="Calibri" w:hAnsi="Calibri" w:cs="Calibri"/>
          <w:sz w:val="22"/>
          <w:szCs w:val="22"/>
          <w:lang w:val="en-GB" w:eastAsia="it-IT"/>
        </w:rPr>
        <w:t>………… Tel. ……</w:t>
      </w:r>
      <w:r w:rsidR="00832004">
        <w:rPr>
          <w:rFonts w:ascii="Calibri" w:hAnsi="Calibri" w:cs="Calibri"/>
          <w:sz w:val="22"/>
          <w:szCs w:val="22"/>
          <w:lang w:val="en-GB" w:eastAsia="it-IT"/>
        </w:rPr>
        <w:t>……………….</w:t>
      </w:r>
      <w:r w:rsidRPr="00F5638D">
        <w:rPr>
          <w:rFonts w:ascii="Calibri" w:hAnsi="Calibri" w:cs="Calibri"/>
          <w:sz w:val="22"/>
          <w:szCs w:val="22"/>
          <w:lang w:val="en-GB" w:eastAsia="it-IT"/>
        </w:rPr>
        <w:t>………………FAX …………</w:t>
      </w:r>
      <w:r w:rsidR="00832004">
        <w:rPr>
          <w:rFonts w:ascii="Calibri" w:hAnsi="Calibri" w:cs="Calibri"/>
          <w:sz w:val="22"/>
          <w:szCs w:val="22"/>
          <w:lang w:val="en-GB" w:eastAsia="it-IT"/>
        </w:rPr>
        <w:t>…………………</w:t>
      </w:r>
      <w:r w:rsidRPr="00F5638D">
        <w:rPr>
          <w:rFonts w:ascii="Calibri" w:hAnsi="Calibri" w:cs="Calibri"/>
          <w:sz w:val="22"/>
          <w:szCs w:val="22"/>
          <w:lang w:val="en-GB" w:eastAsia="it-IT"/>
        </w:rPr>
        <w:t>………………….</w:t>
      </w:r>
    </w:p>
    <w:p w14:paraId="4279628B" w14:textId="1205E278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E sede operativa a ……………………………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……. Via 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.N…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……….</w:t>
      </w:r>
      <w:r w:rsidRPr="00F5638D">
        <w:rPr>
          <w:rFonts w:ascii="Calibri" w:hAnsi="Calibri" w:cs="Calibri"/>
          <w:sz w:val="22"/>
          <w:szCs w:val="22"/>
          <w:lang w:eastAsia="it-IT"/>
        </w:rPr>
        <w:t>...</w:t>
      </w:r>
    </w:p>
    <w:p w14:paraId="45C63381" w14:textId="63E2750E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C.A.P.……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…………Tel. 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 xml:space="preserve">…………………F 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AX..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="00832004">
        <w:rPr>
          <w:rFonts w:ascii="Calibri" w:hAnsi="Calibri" w:cs="Calibri"/>
          <w:sz w:val="22"/>
          <w:szCs w:val="22"/>
          <w:lang w:eastAsia="it-IT"/>
        </w:rPr>
        <w:t>.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</w:t>
      </w:r>
    </w:p>
    <w:p w14:paraId="5FB2C0DD" w14:textId="6D931272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Presso: Nome 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………………………………</w:t>
      </w:r>
      <w:proofErr w:type="gramStart"/>
      <w:r w:rsidR="00832004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……… Cognome 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…………………….</w:t>
      </w:r>
    </w:p>
    <w:p w14:paraId="679DD8CA" w14:textId="5A7CDD9A" w:rsidR="00DD4EE4" w:rsidRPr="00F5638D" w:rsidRDefault="00DD4EE4" w:rsidP="0083200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Indirizzo sito internet ……………………………………. E</w:t>
      </w:r>
      <w:r w:rsidR="0013496E" w:rsidRPr="00F5638D">
        <w:rPr>
          <w:rFonts w:ascii="Calibri" w:hAnsi="Calibri" w:cs="Calibri"/>
          <w:sz w:val="22"/>
          <w:szCs w:val="22"/>
          <w:lang w:eastAsia="it-IT"/>
        </w:rPr>
        <w:t>–</w:t>
      </w:r>
      <w:r w:rsidRPr="00F5638D">
        <w:rPr>
          <w:rFonts w:ascii="Calibri" w:hAnsi="Calibri" w:cs="Calibri"/>
          <w:sz w:val="22"/>
          <w:szCs w:val="22"/>
          <w:lang w:eastAsia="it-IT"/>
        </w:rPr>
        <w:t>mail</w:t>
      </w:r>
      <w:r w:rsidR="00BC439C" w:rsidRPr="00F5638D">
        <w:rPr>
          <w:rFonts w:ascii="Calibri" w:hAnsi="Calibri" w:cs="Calibri"/>
          <w:sz w:val="22"/>
          <w:szCs w:val="22"/>
          <w:lang w:eastAsia="it-IT"/>
        </w:rPr>
        <w:t>………</w:t>
      </w:r>
      <w:r w:rsidR="00832004">
        <w:rPr>
          <w:rFonts w:ascii="Calibri" w:hAnsi="Calibri" w:cs="Calibri"/>
          <w:sz w:val="22"/>
          <w:szCs w:val="22"/>
          <w:lang w:eastAsia="it-IT"/>
        </w:rPr>
        <w:t>…………………….</w:t>
      </w:r>
      <w:r w:rsidR="00BC439C" w:rsidRPr="00F5638D">
        <w:rPr>
          <w:rFonts w:ascii="Calibri" w:hAnsi="Calibri" w:cs="Calibri"/>
          <w:sz w:val="22"/>
          <w:szCs w:val="22"/>
          <w:lang w:eastAsia="it-IT"/>
        </w:rPr>
        <w:t>………</w:t>
      </w:r>
      <w:r w:rsidR="0013496E" w:rsidRPr="00F5638D">
        <w:rPr>
          <w:rFonts w:ascii="Calibri" w:hAnsi="Calibri" w:cs="Calibri"/>
          <w:sz w:val="22"/>
          <w:szCs w:val="22"/>
          <w:lang w:eastAsia="it-IT"/>
        </w:rPr>
        <w:t>………………………</w:t>
      </w:r>
      <w:r w:rsidR="00832004">
        <w:rPr>
          <w:rFonts w:ascii="Calibri" w:hAnsi="Calibri" w:cs="Calibri"/>
          <w:sz w:val="22"/>
          <w:szCs w:val="22"/>
          <w:lang w:eastAsia="it-IT"/>
        </w:rPr>
        <w:t xml:space="preserve">  </w:t>
      </w:r>
      <w:proofErr w:type="spellStart"/>
      <w:r w:rsidR="00BC439C" w:rsidRPr="00F5638D">
        <w:rPr>
          <w:rFonts w:ascii="Calibri" w:hAnsi="Calibri" w:cs="Calibri"/>
          <w:sz w:val="22"/>
          <w:szCs w:val="22"/>
          <w:lang w:eastAsia="it-IT"/>
        </w:rPr>
        <w:t>Pec</w:t>
      </w:r>
      <w:proofErr w:type="spellEnd"/>
      <w:r w:rsidR="00BC439C" w:rsidRPr="00F5638D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="0013496E"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……………………………………….</w:t>
      </w:r>
      <w:r w:rsidRPr="00F5638D">
        <w:rPr>
          <w:rFonts w:ascii="Calibri" w:hAnsi="Calibri" w:cs="Calibri"/>
          <w:sz w:val="22"/>
          <w:szCs w:val="22"/>
          <w:lang w:eastAsia="it-IT"/>
        </w:rPr>
        <w:t>……………………………………..</w:t>
      </w:r>
    </w:p>
    <w:p w14:paraId="71661653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0B1B4DB5" w14:textId="77777777" w:rsidR="00DD4EE4" w:rsidRPr="00F5638D" w:rsidRDefault="00DD4EE4" w:rsidP="004152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CHIEDE</w:t>
      </w:r>
    </w:p>
    <w:p w14:paraId="3180DDEA" w14:textId="77777777" w:rsidR="00DD4EE4" w:rsidRPr="00F5638D" w:rsidRDefault="00DD4EE4" w:rsidP="004152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37CE2696" w14:textId="77777777" w:rsidR="00AD29EE" w:rsidRPr="00F5638D" w:rsidRDefault="00AD29EE" w:rsidP="004152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7AAB1464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bCs/>
          <w:sz w:val="22"/>
          <w:szCs w:val="22"/>
          <w:lang w:eastAsia="it-IT"/>
        </w:rPr>
        <w:t>Ai sensi del Regolamento</w:t>
      </w:r>
      <w:r w:rsidRPr="00F5638D">
        <w:rPr>
          <w:rFonts w:ascii="Calibri" w:hAnsi="Calibri" w:cs="Calibri"/>
          <w:sz w:val="22"/>
          <w:szCs w:val="22"/>
        </w:rPr>
        <w:t xml:space="preserve"> per l’albo comunale delle associazioni approvato con la deliberazione del Consiglio Comunale n.</w:t>
      </w:r>
      <w:r w:rsidR="00161F87" w:rsidRPr="00F5638D">
        <w:rPr>
          <w:rFonts w:ascii="Calibri" w:hAnsi="Calibri" w:cs="Calibri"/>
          <w:sz w:val="22"/>
          <w:szCs w:val="22"/>
        </w:rPr>
        <w:t xml:space="preserve">9 </w:t>
      </w:r>
      <w:r w:rsidRPr="00F5638D">
        <w:rPr>
          <w:rFonts w:ascii="Calibri" w:hAnsi="Calibri" w:cs="Calibri"/>
          <w:sz w:val="22"/>
          <w:szCs w:val="22"/>
        </w:rPr>
        <w:t xml:space="preserve">del </w:t>
      </w:r>
      <w:r w:rsidR="00161F87" w:rsidRPr="00F5638D">
        <w:rPr>
          <w:rFonts w:ascii="Calibri" w:hAnsi="Calibri" w:cs="Calibri"/>
          <w:sz w:val="22"/>
          <w:szCs w:val="22"/>
        </w:rPr>
        <w:t>30.06.2015</w:t>
      </w:r>
    </w:p>
    <w:p w14:paraId="103A409C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5CD52F3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(Barrare la casella che interessa per iscrizione o revisione): </w:t>
      </w:r>
    </w:p>
    <w:p w14:paraId="335EFEEB" w14:textId="77777777" w:rsidR="008C1340" w:rsidRPr="00F5638D" w:rsidRDefault="008C1340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0F4098C" w14:textId="4F07D386" w:rsidR="00DD4EE4" w:rsidRPr="00F5638D" w:rsidRDefault="008C1340" w:rsidP="008C13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u w:val="single"/>
          <w:lang w:eastAsia="it-IT"/>
        </w:rPr>
        <w:t>ISCRIZIONE</w:t>
      </w:r>
    </w:p>
    <w:p w14:paraId="3D1F0E76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</w:t>
      </w:r>
      <w:r w:rsidRPr="00F5638D">
        <w:rPr>
          <w:rFonts w:ascii="Calibri" w:hAnsi="Calibri" w:cs="Calibri"/>
          <w:sz w:val="22"/>
          <w:szCs w:val="22"/>
        </w:rPr>
        <w:t xml:space="preserve"> </w:t>
      </w:r>
      <w:r w:rsidRPr="00F5638D">
        <w:rPr>
          <w:rFonts w:ascii="Calibri" w:hAnsi="Calibri" w:cs="Calibri"/>
          <w:b/>
          <w:sz w:val="22"/>
          <w:szCs w:val="22"/>
        </w:rPr>
        <w:t>l</w:t>
      </w:r>
      <w:r w:rsidRPr="00F5638D">
        <w:rPr>
          <w:rFonts w:ascii="Calibri" w:hAnsi="Calibri" w:cs="Calibri"/>
          <w:b/>
          <w:sz w:val="22"/>
          <w:szCs w:val="22"/>
          <w:lang w:eastAsia="it-IT"/>
        </w:rPr>
        <w:t xml:space="preserve">’iscrizione </w:t>
      </w:r>
      <w:r w:rsidRPr="00F5638D">
        <w:rPr>
          <w:rFonts w:ascii="Calibri" w:hAnsi="Calibri" w:cs="Calibri"/>
          <w:sz w:val="22"/>
          <w:szCs w:val="22"/>
          <w:lang w:eastAsia="it-IT"/>
        </w:rPr>
        <w:t>della Associazione ………………………………………………………………………… ………………………………………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.……………………………………………………………………</w:t>
      </w:r>
    </w:p>
    <w:p w14:paraId="6B7A8D19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5783D5D1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all’Albo comunale delle Associazioni nella seguente sezione tematica: (indicare una o più sezioni tematiche)</w:t>
      </w:r>
    </w:p>
    <w:p w14:paraId="77AE95C1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7FB3FD5A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1. Attività socio – sanitarie di volontariato e di promozione sociale, impegno civile, tutela e promozione dei diritti umani e tutela ambientale;</w:t>
      </w:r>
    </w:p>
    <w:p w14:paraId="370B69CB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2. Attività culturali, musicali, teatrali ed artistiche, ricreative e di animazione e promozione del territorio;</w:t>
      </w:r>
    </w:p>
    <w:p w14:paraId="4BE67393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3. Attività sportive; </w:t>
      </w:r>
    </w:p>
    <w:p w14:paraId="62ECBEA5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2F5A9D87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Allega:</w:t>
      </w:r>
    </w:p>
    <w:p w14:paraId="425A18DD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a)</w:t>
      </w:r>
      <w:r w:rsidR="00E1054B" w:rsidRPr="00F5638D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F5638D">
        <w:rPr>
          <w:rFonts w:ascii="Calibri" w:hAnsi="Calibri" w:cs="Calibri"/>
          <w:sz w:val="22"/>
          <w:szCs w:val="22"/>
          <w:lang w:eastAsia="it-IT"/>
        </w:rPr>
        <w:t>copia Atto Costitutivo e Statuto</w:t>
      </w:r>
    </w:p>
    <w:p w14:paraId="1578A171" w14:textId="77777777" w:rsidR="00DD4EE4" w:rsidRPr="00F5638D" w:rsidRDefault="00DD4EE4" w:rsidP="00B143F7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b) copia del certificato di iscrizione della rappresentanza locale alla rappresentanza nazionale se rappresentanze locali di organizzazioni costituite a livello nazionale o regionale) </w:t>
      </w:r>
    </w:p>
    <w:p w14:paraId="4FD626A5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6595636D" w14:textId="77777777" w:rsidR="00DD4EE4" w:rsidRPr="00F5638D" w:rsidRDefault="00DD4EE4" w:rsidP="00AD29E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Cs/>
          <w:sz w:val="22"/>
          <w:szCs w:val="22"/>
          <w:lang w:eastAsia="it-IT"/>
        </w:rPr>
        <w:t>A tal fine, ai sensi dell’art. 47 del D.P.R. 445/2000, sotto la propria personale responsabilità, consapevole delle sanzioni penali, nel caso di dichiarazioni non veritiere, di formazione o uso di atti falsi, richiamate dall’art. 76 del D.P.R. 445/2000</w:t>
      </w:r>
    </w:p>
    <w:p w14:paraId="2F14447C" w14:textId="77777777" w:rsidR="00DD4EE4" w:rsidRPr="00F5638D" w:rsidRDefault="00DD4EE4" w:rsidP="006E26D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37941480" w14:textId="77777777" w:rsidR="00DD4EE4" w:rsidRPr="00F5638D" w:rsidRDefault="00DD4EE4" w:rsidP="006E26D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DICHIARA</w:t>
      </w:r>
    </w:p>
    <w:p w14:paraId="46E348F8" w14:textId="77777777" w:rsidR="00AD29EE" w:rsidRPr="00F5638D" w:rsidRDefault="00AD29EE" w:rsidP="006E26D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25538F2F" w14:textId="77777777" w:rsidR="008C1340" w:rsidRPr="00F5638D" w:rsidRDefault="008C1340" w:rsidP="008C134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- che l’Associazione è iscritta al:</w:t>
      </w:r>
    </w:p>
    <w:p w14:paraId="18731D1A" w14:textId="4804ECCE" w:rsidR="00DD4EE4" w:rsidRPr="00F5638D" w:rsidRDefault="008C1340" w:rsidP="008C1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RUNTS dal____________</w:t>
      </w:r>
    </w:p>
    <w:p w14:paraId="43B56D19" w14:textId="0A85BB1D" w:rsidR="008C1340" w:rsidRPr="00F5638D" w:rsidRDefault="008C1340" w:rsidP="008C13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bCs/>
          <w:sz w:val="22"/>
          <w:szCs w:val="22"/>
          <w:lang w:eastAsia="it-IT"/>
        </w:rPr>
        <w:t>RASD dal______________.</w:t>
      </w:r>
    </w:p>
    <w:p w14:paraId="13301B1B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a) ambito di attività prevalente e le finalità perseguite:</w:t>
      </w:r>
    </w:p>
    <w:p w14:paraId="378C982D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27B6C71F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(se necessario utilizzare eventuali allegati);</w:t>
      </w:r>
    </w:p>
    <w:p w14:paraId="2A01C2C2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b) relazione delle attività svolte nell’ultimo anno</w:t>
      </w:r>
    </w:p>
    <w:p w14:paraId="209965CB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7E2E401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(se necessario utilizzare eventuali allegati); </w:t>
      </w:r>
    </w:p>
    <w:p w14:paraId="1651CA3D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c) numero degli aderenti _________________, </w:t>
      </w:r>
    </w:p>
    <w:p w14:paraId="5AC851C3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d) elenco delle cariche sociali con relative generalità ed ogni altro elemento idoneo ad identificare l’organizzazione associativa </w:t>
      </w:r>
    </w:p>
    <w:p w14:paraId="51F58A3E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3C555A6" w14:textId="77777777" w:rsidR="00DD4EE4" w:rsidRPr="00F5638D" w:rsidRDefault="00DD4EE4" w:rsidP="006E26DB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it-IT"/>
        </w:rPr>
      </w:pPr>
    </w:p>
    <w:p w14:paraId="54739513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bCs/>
          <w:sz w:val="22"/>
          <w:szCs w:val="22"/>
          <w:lang w:eastAsia="it-IT"/>
        </w:rPr>
        <w:t>che nel proprio atto costitutivo sono</w:t>
      </w:r>
      <w:r w:rsidRPr="00F5638D">
        <w:rPr>
          <w:rFonts w:ascii="Calibri" w:hAnsi="Calibri" w:cs="Calibri"/>
          <w:sz w:val="22"/>
          <w:szCs w:val="22"/>
        </w:rPr>
        <w:t xml:space="preserve"> previsti: </w:t>
      </w:r>
    </w:p>
    <w:p w14:paraId="712AD696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a) l’assenza di scopo di lucro; </w:t>
      </w:r>
    </w:p>
    <w:p w14:paraId="13772CC9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b) l’elettività e la gratuità delle cariche associative; </w:t>
      </w:r>
    </w:p>
    <w:p w14:paraId="5DFDCAE6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c) i criteri di ammissione e di esclusione degli associati ed i loro diritti ed obblighi; </w:t>
      </w:r>
    </w:p>
    <w:p w14:paraId="6C5DB604" w14:textId="77777777" w:rsidR="00DD4EE4" w:rsidRPr="00F5638D" w:rsidRDefault="00DD4EE4" w:rsidP="006E26DB">
      <w:p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d) la democraticità interna. </w:t>
      </w:r>
    </w:p>
    <w:p w14:paraId="621C96D6" w14:textId="77777777" w:rsidR="00AD29EE" w:rsidRPr="00F5638D" w:rsidRDefault="00AD29EE" w:rsidP="006E26DB">
      <w:pPr>
        <w:jc w:val="both"/>
        <w:rPr>
          <w:rFonts w:ascii="Calibri" w:hAnsi="Calibri" w:cs="Calibri"/>
          <w:sz w:val="22"/>
          <w:szCs w:val="22"/>
        </w:rPr>
      </w:pPr>
    </w:p>
    <w:p w14:paraId="7DD3726B" w14:textId="31D55030" w:rsidR="00DD4EE4" w:rsidRPr="00F5638D" w:rsidRDefault="008C1340" w:rsidP="008C13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eastAsia="it-IT"/>
        </w:rPr>
      </w:pPr>
      <w:r w:rsidRPr="00F5638D">
        <w:rPr>
          <w:rFonts w:ascii="Calibri" w:hAnsi="Calibri" w:cs="Calibri"/>
          <w:b/>
          <w:sz w:val="22"/>
          <w:szCs w:val="22"/>
          <w:u w:val="single"/>
          <w:lang w:eastAsia="it-IT"/>
        </w:rPr>
        <w:t xml:space="preserve">REVISIONE </w:t>
      </w:r>
    </w:p>
    <w:p w14:paraId="33D97B8B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 </w:t>
      </w:r>
      <w:r w:rsidRPr="00F5638D">
        <w:rPr>
          <w:rFonts w:ascii="Calibri" w:hAnsi="Calibri" w:cs="Calibri"/>
          <w:b/>
          <w:sz w:val="22"/>
          <w:szCs w:val="22"/>
          <w:lang w:eastAsia="it-IT"/>
        </w:rPr>
        <w:t>la revisione</w:t>
      </w:r>
      <w:r w:rsidRPr="00F5638D">
        <w:rPr>
          <w:rFonts w:ascii="Calibri" w:hAnsi="Calibri" w:cs="Calibri"/>
          <w:sz w:val="22"/>
          <w:szCs w:val="22"/>
          <w:lang w:eastAsia="it-IT"/>
        </w:rPr>
        <w:t xml:space="preserve"> annuale per l’Associazione____________________________________________________________________</w:t>
      </w:r>
    </w:p>
    <w:p w14:paraId="396542F6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__________________________ con sede in ___________________________________________</w:t>
      </w:r>
    </w:p>
    <w:p w14:paraId="7CC6AB6F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Via _____________________________________________________________________________</w:t>
      </w:r>
    </w:p>
    <w:p w14:paraId="6CABB9E2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Già iscritta nell’albo comunale nella sezione ____________________________________________</w:t>
      </w:r>
    </w:p>
    <w:p w14:paraId="1306F6FC" w14:textId="77777777" w:rsidR="00DD4EE4" w:rsidRPr="00F5638D" w:rsidRDefault="00DD4EE4" w:rsidP="006973C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lastRenderedPageBreak/>
        <w:t xml:space="preserve">_______________________________________________________________________________  </w:t>
      </w:r>
    </w:p>
    <w:p w14:paraId="57CA15D3" w14:textId="5A15CE4E" w:rsidR="00DD4EE4" w:rsidRPr="00F5638D" w:rsidRDefault="008C1340" w:rsidP="008C13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bCs/>
          <w:sz w:val="22"/>
          <w:szCs w:val="22"/>
          <w:lang w:eastAsia="it-IT"/>
        </w:rPr>
        <w:t xml:space="preserve">Dichiara che </w:t>
      </w:r>
      <w:r w:rsidR="00DD4EE4" w:rsidRPr="00F5638D">
        <w:rPr>
          <w:rFonts w:ascii="Calibri" w:hAnsi="Calibri" w:cs="Calibri"/>
          <w:sz w:val="22"/>
          <w:szCs w:val="22"/>
        </w:rPr>
        <w:t>l’atto costitutivo e lo statuto, ove adottato, sono restati immutati;</w:t>
      </w:r>
    </w:p>
    <w:p w14:paraId="222C3C4B" w14:textId="6060FB82" w:rsidR="008C1340" w:rsidRPr="00F5638D" w:rsidRDefault="008C1340" w:rsidP="008C13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Allega:</w:t>
      </w:r>
    </w:p>
    <w:p w14:paraId="7EB422DB" w14:textId="77777777" w:rsidR="00DD4EE4" w:rsidRPr="00F5638D" w:rsidRDefault="00DD4EE4" w:rsidP="007E6C0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dichiarazione sull’attività svolta nel precedente anno solare.</w:t>
      </w:r>
    </w:p>
    <w:p w14:paraId="5FAA1847" w14:textId="77777777" w:rsidR="00DD4EE4" w:rsidRPr="00F5638D" w:rsidRDefault="00DD4EE4" w:rsidP="00E5577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copia del certificato di iscrizione della rappresentanza locale alla rappresentanza nazionale se rappresentanze locali di organizzazioni costituite a livello nazionale o regionale) </w:t>
      </w:r>
    </w:p>
    <w:p w14:paraId="712E6394" w14:textId="77777777" w:rsidR="00AD29EE" w:rsidRPr="00F5638D" w:rsidRDefault="00AD29EE" w:rsidP="005E569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</w:p>
    <w:p w14:paraId="1BAF122A" w14:textId="5BF64C6C" w:rsidR="00DD4EE4" w:rsidRPr="00F5638D" w:rsidRDefault="00DD4EE4" w:rsidP="005E569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Decimomannu li ……………………</w:t>
      </w:r>
      <w:proofErr w:type="gramStart"/>
      <w:r w:rsidRPr="00F5638D">
        <w:rPr>
          <w:rFonts w:ascii="Calibri" w:hAnsi="Calibri" w:cs="Calibri"/>
          <w:sz w:val="22"/>
          <w:szCs w:val="22"/>
          <w:lang w:eastAsia="it-IT"/>
        </w:rPr>
        <w:t>…….</w:t>
      </w:r>
      <w:proofErr w:type="gramEnd"/>
      <w:r w:rsidRPr="00F5638D">
        <w:rPr>
          <w:rFonts w:ascii="Calibri" w:hAnsi="Calibri" w:cs="Calibri"/>
          <w:sz w:val="22"/>
          <w:szCs w:val="22"/>
          <w:lang w:eastAsia="it-IT"/>
        </w:rPr>
        <w:t>.                               Il Legale Rappresentante</w:t>
      </w:r>
    </w:p>
    <w:p w14:paraId="2658903A" w14:textId="77777777" w:rsidR="00AD29EE" w:rsidRPr="00F5638D" w:rsidRDefault="00DD4EE4" w:rsidP="005E569F">
      <w:pPr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                                                                                              </w:t>
      </w:r>
    </w:p>
    <w:p w14:paraId="45CEED43" w14:textId="77777777" w:rsidR="00F5638D" w:rsidRPr="00F5638D" w:rsidRDefault="00DD4EE4" w:rsidP="00AD29EE">
      <w:pPr>
        <w:ind w:left="5664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 Firma </w:t>
      </w:r>
    </w:p>
    <w:p w14:paraId="3E1291E0" w14:textId="77777777" w:rsidR="00F5638D" w:rsidRPr="00F5638D" w:rsidRDefault="00F5638D" w:rsidP="00AD29EE">
      <w:pPr>
        <w:ind w:left="5664"/>
        <w:rPr>
          <w:rFonts w:ascii="Calibri" w:hAnsi="Calibri" w:cs="Calibri"/>
          <w:sz w:val="22"/>
          <w:szCs w:val="22"/>
          <w:lang w:eastAsia="it-IT"/>
        </w:rPr>
      </w:pPr>
    </w:p>
    <w:p w14:paraId="01775082" w14:textId="77777777" w:rsidR="00F5638D" w:rsidRPr="00F5638D" w:rsidRDefault="00F5638D" w:rsidP="00AD29EE">
      <w:pPr>
        <w:ind w:left="5664"/>
        <w:rPr>
          <w:rFonts w:ascii="Calibri" w:hAnsi="Calibri" w:cs="Calibri"/>
          <w:sz w:val="22"/>
          <w:szCs w:val="22"/>
          <w:lang w:eastAsia="it-IT"/>
        </w:rPr>
      </w:pPr>
    </w:p>
    <w:p w14:paraId="2EA1D90A" w14:textId="697325A0" w:rsidR="00DD4EE4" w:rsidRPr="00F5638D" w:rsidRDefault="00DD4EE4" w:rsidP="00AD29EE">
      <w:pPr>
        <w:ind w:left="5664"/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    _________________</w:t>
      </w:r>
    </w:p>
    <w:p w14:paraId="1210118D" w14:textId="77777777" w:rsidR="00AD29EE" w:rsidRPr="00F5638D" w:rsidRDefault="00AD29EE" w:rsidP="006973CD">
      <w:pPr>
        <w:rPr>
          <w:rFonts w:ascii="Calibri" w:hAnsi="Calibri" w:cs="Calibri"/>
          <w:sz w:val="22"/>
          <w:szCs w:val="22"/>
          <w:lang w:eastAsia="it-IT"/>
        </w:rPr>
      </w:pPr>
    </w:p>
    <w:p w14:paraId="0D7E1B8D" w14:textId="77777777" w:rsidR="00AD29EE" w:rsidRPr="00F5638D" w:rsidRDefault="00AD29EE" w:rsidP="006973CD">
      <w:pPr>
        <w:rPr>
          <w:rFonts w:ascii="Calibri" w:hAnsi="Calibri" w:cs="Calibri"/>
          <w:sz w:val="22"/>
          <w:szCs w:val="22"/>
          <w:lang w:eastAsia="it-IT"/>
        </w:rPr>
      </w:pPr>
    </w:p>
    <w:p w14:paraId="39F3B515" w14:textId="77777777" w:rsidR="00AD29EE" w:rsidRPr="00F5638D" w:rsidRDefault="00AD29EE" w:rsidP="006973CD">
      <w:pPr>
        <w:rPr>
          <w:rFonts w:ascii="Calibri" w:hAnsi="Calibri" w:cs="Calibri"/>
          <w:sz w:val="22"/>
          <w:szCs w:val="22"/>
          <w:lang w:eastAsia="it-IT"/>
        </w:rPr>
      </w:pPr>
    </w:p>
    <w:p w14:paraId="5576BDB2" w14:textId="77777777" w:rsidR="00DD4EE4" w:rsidRPr="00F5638D" w:rsidRDefault="00DD4EE4" w:rsidP="006973CD">
      <w:pPr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>N.B. Allegare:</w:t>
      </w:r>
    </w:p>
    <w:p w14:paraId="4758320D" w14:textId="47B5DF81" w:rsidR="00DD4EE4" w:rsidRPr="00F5638D" w:rsidRDefault="00DD4EE4" w:rsidP="00A0160E">
      <w:pPr>
        <w:rPr>
          <w:rFonts w:ascii="Calibri" w:hAnsi="Calibri" w:cs="Calibri"/>
          <w:sz w:val="22"/>
          <w:szCs w:val="22"/>
          <w:lang w:eastAsia="it-IT"/>
        </w:rPr>
      </w:pPr>
      <w:r w:rsidRPr="00F5638D">
        <w:rPr>
          <w:rFonts w:ascii="Calibri" w:hAnsi="Calibri" w:cs="Calibri"/>
          <w:sz w:val="22"/>
          <w:szCs w:val="22"/>
          <w:lang w:eastAsia="it-IT"/>
        </w:rPr>
        <w:t xml:space="preserve">- copia non autenticata del documento d’identità in corso di validità </w:t>
      </w:r>
    </w:p>
    <w:p w14:paraId="274C3141" w14:textId="310A58D7" w:rsidR="00F5638D" w:rsidRPr="00F5638D" w:rsidRDefault="00F5638D" w:rsidP="00A0160E">
      <w:pPr>
        <w:rPr>
          <w:rFonts w:ascii="Calibri" w:hAnsi="Calibri" w:cs="Calibri"/>
          <w:sz w:val="22"/>
          <w:szCs w:val="22"/>
          <w:lang w:eastAsia="it-IT"/>
        </w:rPr>
      </w:pPr>
    </w:p>
    <w:p w14:paraId="6ED0A39E" w14:textId="5521D05F" w:rsidR="00F5638D" w:rsidRPr="00F5638D" w:rsidRDefault="00F5638D" w:rsidP="00A0160E">
      <w:pPr>
        <w:rPr>
          <w:rFonts w:ascii="Calibri" w:hAnsi="Calibri" w:cs="Calibri"/>
          <w:sz w:val="22"/>
          <w:szCs w:val="22"/>
          <w:lang w:eastAsia="it-IT"/>
        </w:rPr>
      </w:pPr>
    </w:p>
    <w:p w14:paraId="0D439C9D" w14:textId="75DBED2D" w:rsidR="00F5638D" w:rsidRPr="00F5638D" w:rsidRDefault="00F5638D" w:rsidP="00A0160E">
      <w:pPr>
        <w:rPr>
          <w:rFonts w:ascii="Calibri" w:hAnsi="Calibri" w:cs="Calibri"/>
          <w:sz w:val="22"/>
          <w:szCs w:val="22"/>
          <w:lang w:eastAsia="it-IT"/>
        </w:rPr>
      </w:pPr>
    </w:p>
    <w:p w14:paraId="68AB7E60" w14:textId="77777777" w:rsidR="00F5638D" w:rsidRPr="00F5638D" w:rsidRDefault="00F5638D" w:rsidP="00F5638D">
      <w:pPr>
        <w:pStyle w:val="Default"/>
        <w:rPr>
          <w:b/>
          <w:bCs/>
          <w:sz w:val="22"/>
          <w:szCs w:val="22"/>
        </w:rPr>
      </w:pPr>
      <w:r w:rsidRPr="00F5638D">
        <w:rPr>
          <w:b/>
          <w:bCs/>
          <w:sz w:val="22"/>
          <w:szCs w:val="22"/>
        </w:rPr>
        <w:t>INFORMATIVA IN ORDINE ALLA PROTEZIONE DEI DATI PERSONALI CONNESSI AL TRATTAMENTO RELATIVO ALLA PROCEDURA “REVISIONE ANNUALE 2026 ALBO COMUNALE DELLE ASSOCIAZIONI - NUOVA ISCRIZIONE – CANCELLAZIONE –CONFERMA”</w:t>
      </w:r>
    </w:p>
    <w:p w14:paraId="161C2329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it-IT"/>
        </w:rPr>
      </w:pPr>
    </w:p>
    <w:p w14:paraId="507DA027" w14:textId="77777777" w:rsidR="00F5638D" w:rsidRPr="00F5638D" w:rsidRDefault="00F5638D" w:rsidP="00F5638D">
      <w:pPr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  <w:lang w:eastAsia="it-IT"/>
        </w:rPr>
      </w:pPr>
      <w:r w:rsidRPr="00F5638D">
        <w:rPr>
          <w:rFonts w:ascii="Calibri" w:hAnsi="Calibri" w:cs="Calibri"/>
          <w:b/>
          <w:sz w:val="22"/>
          <w:szCs w:val="22"/>
          <w:u w:val="single"/>
          <w:lang w:eastAsia="it-IT"/>
        </w:rPr>
        <w:t>INFORMATIVA AI SENSI DEGLI ARTT. 13 E 14 DEL REGOLAMENTO EUROPEO 2016/679 (“GDPR”)</w:t>
      </w:r>
    </w:p>
    <w:p w14:paraId="7E75E436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Ai sensi dell'art. 13 e art. 14 del Regolamento UE  2016/679, si fornisce, qui di seguito, l'Informativa riguardante il trattamento dei dati personali, che sarà effettuato dal Comune di Decimomannu in relazione alla Procedura “Revisione Annuale 2026 Albo Comunale delle Associazioni - Nuova Iscrizione – Cancellazione –Conferma”.</w:t>
      </w:r>
    </w:p>
    <w:p w14:paraId="0BC0E8FA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2B66DF4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5638D">
        <w:rPr>
          <w:rFonts w:ascii="Calibri" w:hAnsi="Calibri" w:cs="Calibri"/>
          <w:b/>
          <w:sz w:val="22"/>
          <w:szCs w:val="22"/>
        </w:rPr>
        <w:t xml:space="preserve">TITOLARE DEL TRATTAMENTO </w:t>
      </w:r>
    </w:p>
    <w:p w14:paraId="2BA4E6C9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Il Titolare del trattamento dei dati è il Comune di Decimomannu nella persona del Sindaco Pro-tempore in qualità di legale rappresentante, con sede in Piazza Municipio 1 -070/9667031/008 PEC </w:t>
      </w:r>
      <w:hyperlink r:id="rId8" w:history="1">
        <w:r w:rsidRPr="00F5638D">
          <w:rPr>
            <w:rStyle w:val="Collegamentoipertestuale"/>
            <w:rFonts w:ascii="Calibri" w:hAnsi="Calibri" w:cs="Calibri"/>
            <w:color w:val="0563C1"/>
            <w:sz w:val="22"/>
            <w:szCs w:val="22"/>
          </w:rPr>
          <w:t>protocollo@pec.comune.decimomannu.ca.it</w:t>
        </w:r>
      </w:hyperlink>
      <w:r w:rsidRPr="00F5638D">
        <w:rPr>
          <w:rFonts w:ascii="Calibri" w:hAnsi="Calibri" w:cs="Calibri"/>
          <w:sz w:val="22"/>
          <w:szCs w:val="22"/>
        </w:rPr>
        <w:t xml:space="preserve">  </w:t>
      </w:r>
    </w:p>
    <w:p w14:paraId="703668E3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62C253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5638D">
        <w:rPr>
          <w:rFonts w:ascii="Calibri" w:hAnsi="Calibri" w:cs="Calibri"/>
          <w:b/>
          <w:sz w:val="22"/>
          <w:szCs w:val="22"/>
        </w:rPr>
        <w:t>RESPONSABILE DELLA PROTEZIONE DEI DATI</w:t>
      </w:r>
      <w:r w:rsidRPr="00F5638D">
        <w:rPr>
          <w:rFonts w:ascii="Calibri" w:hAnsi="Calibri" w:cs="Calibri"/>
          <w:sz w:val="22"/>
          <w:szCs w:val="22"/>
        </w:rPr>
        <w:t xml:space="preserve"> </w:t>
      </w:r>
      <w:r w:rsidRPr="00F5638D">
        <w:rPr>
          <w:rFonts w:ascii="Calibri" w:hAnsi="Calibri" w:cs="Calibri"/>
          <w:b/>
          <w:sz w:val="22"/>
          <w:szCs w:val="22"/>
        </w:rPr>
        <w:t>(RPD/DPO)</w:t>
      </w:r>
    </w:p>
    <w:p w14:paraId="51C5DFB7" w14:textId="77777777" w:rsidR="00F5638D" w:rsidRPr="00F5638D" w:rsidRDefault="00F5638D" w:rsidP="00F5638D">
      <w:pPr>
        <w:shd w:val="clear" w:color="auto" w:fill="FFFFFF"/>
        <w:spacing w:after="450" w:line="360" w:lineRule="auto"/>
        <w:rPr>
          <w:rFonts w:ascii="Calibri" w:hAnsi="Calibri" w:cs="Calibri"/>
          <w:color w:val="333333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333333"/>
          <w:sz w:val="22"/>
          <w:szCs w:val="22"/>
          <w:lang w:eastAsia="it-IT"/>
        </w:rPr>
        <w:t>Dati del Responsabile della Protezione dei Dati: Denominazione: Innovation Pa S.R.L.</w:t>
      </w:r>
    </w:p>
    <w:p w14:paraId="2F24492C" w14:textId="77777777" w:rsidR="00F5638D" w:rsidRPr="00F5638D" w:rsidRDefault="00F5638D" w:rsidP="00F5638D">
      <w:pPr>
        <w:shd w:val="clear" w:color="auto" w:fill="FFFFFF"/>
        <w:spacing w:after="450" w:line="360" w:lineRule="auto"/>
        <w:rPr>
          <w:rFonts w:ascii="Calibri" w:hAnsi="Calibri" w:cs="Calibri"/>
          <w:color w:val="333333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333333"/>
          <w:sz w:val="22"/>
          <w:szCs w:val="22"/>
          <w:lang w:eastAsia="it-IT"/>
        </w:rPr>
        <w:t>Soggetto individuato quale referente per il titolare/responsabile: Avv. Ivan Orrù</w:t>
      </w:r>
    </w:p>
    <w:p w14:paraId="1E17E0B9" w14:textId="77777777" w:rsidR="00F5638D" w:rsidRPr="00F5638D" w:rsidRDefault="00F5638D" w:rsidP="00F5638D">
      <w:pPr>
        <w:pStyle w:val="NormaleWeb"/>
        <w:shd w:val="clear" w:color="auto" w:fill="FFFFFF"/>
        <w:spacing w:after="450" w:line="360" w:lineRule="auto"/>
        <w:rPr>
          <w:rFonts w:ascii="Calibri" w:eastAsia="Times New Roman" w:hAnsi="Calibri" w:cs="Calibri"/>
          <w:color w:val="333333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sz w:val="22"/>
          <w:szCs w:val="22"/>
        </w:rPr>
        <w:t>Il Responsabile della protezione dei dati</w:t>
      </w:r>
      <w:r w:rsidRPr="00F5638D">
        <w:rPr>
          <w:rFonts w:ascii="Calibri" w:hAnsi="Calibri" w:cs="Calibri"/>
          <w:sz w:val="22"/>
          <w:szCs w:val="22"/>
        </w:rPr>
        <w:t xml:space="preserve"> </w:t>
      </w:r>
      <w:r w:rsidRPr="00F5638D">
        <w:rPr>
          <w:rFonts w:ascii="Calibri" w:hAnsi="Calibri" w:cs="Calibri"/>
          <w:b/>
          <w:sz w:val="22"/>
          <w:szCs w:val="22"/>
        </w:rPr>
        <w:t>(RPD/DPO)</w:t>
      </w:r>
      <w:r w:rsidRPr="00F5638D">
        <w:rPr>
          <w:rFonts w:ascii="Calibri" w:hAnsi="Calibri" w:cs="Calibri"/>
          <w:sz w:val="22"/>
          <w:szCs w:val="22"/>
        </w:rPr>
        <w:t xml:space="preserve"> nominato può essere contattato  ai seguenti recapiti: </w:t>
      </w:r>
      <w:r w:rsidRPr="00F5638D">
        <w:rPr>
          <w:rFonts w:ascii="Calibri" w:eastAsia="Times New Roman" w:hAnsi="Calibri" w:cs="Calibri"/>
          <w:color w:val="333333"/>
          <w:sz w:val="22"/>
          <w:szCs w:val="22"/>
          <w:lang w:eastAsia="it-IT"/>
        </w:rPr>
        <w:t>MAIL </w:t>
      </w:r>
      <w:hyperlink r:id="rId9" w:history="1">
        <w:r w:rsidRPr="00F5638D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dpo.innovationpa@gmail.com</w:t>
        </w:r>
      </w:hyperlink>
      <w:r w:rsidRPr="00F5638D">
        <w:rPr>
          <w:rFonts w:ascii="Calibri" w:eastAsia="Times New Roman" w:hAnsi="Calibri" w:cs="Calibri"/>
          <w:color w:val="333333"/>
          <w:sz w:val="22"/>
          <w:szCs w:val="22"/>
          <w:lang w:eastAsia="it-IT"/>
        </w:rPr>
        <w:t xml:space="preserve"> - PEC: </w:t>
      </w:r>
      <w:hyperlink r:id="rId10" w:history="1">
        <w:r w:rsidRPr="00F5638D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dpo.innovationpa@legalmail.it</w:t>
        </w:r>
      </w:hyperlink>
    </w:p>
    <w:p w14:paraId="1514D47A" w14:textId="77777777" w:rsidR="00F5638D" w:rsidRPr="00F5638D" w:rsidRDefault="00F5638D" w:rsidP="00F5638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lastRenderedPageBreak/>
        <w:t>I dati integrali di contatto del RDP/DPO sono inseriti nella sezione PRIVACY del sito istituzionale del Comune di Decimomannu.</w:t>
      </w:r>
    </w:p>
    <w:p w14:paraId="5B2819CB" w14:textId="77777777" w:rsidR="00F5638D" w:rsidRPr="00F5638D" w:rsidRDefault="00F5638D" w:rsidP="00F5638D">
      <w:pPr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2C7279E8" w14:textId="77777777" w:rsidR="00F5638D" w:rsidRPr="00F5638D" w:rsidRDefault="00F5638D" w:rsidP="00F5638D">
      <w:pPr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>OGGETTO DEL TRATTAMENTO, FONTE DEI DATI PERSONALI E CATEGORIE DI DATI TRATTATI</w:t>
      </w:r>
    </w:p>
    <w:p w14:paraId="3EBB881B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</w:t>
      </w:r>
    </w:p>
    <w:p w14:paraId="3B6150F2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personali oggetto dell’attività di trattamento sono stati ottenuti da:</w:t>
      </w:r>
    </w:p>
    <w:p w14:paraId="1F6B254A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-dati inseriti nelle istanze presentate dall’interessato;</w:t>
      </w:r>
    </w:p>
    <w:p w14:paraId="6C824566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-fonti accessibili al pubblico;</w:t>
      </w:r>
    </w:p>
    <w:p w14:paraId="5CAD38C3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-basi di dati accessibili al Titolare, tra cui quelle gestite da Agenzia delle entrate di Cagliari, INPS, INAIL, Registro delle Imprese;</w:t>
      </w:r>
    </w:p>
    <w:p w14:paraId="7C678174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 Uffici giudiziari e di governo;</w:t>
      </w:r>
    </w:p>
    <w:p w14:paraId="29DE3F92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-basi di dati detenuti da altre pubbliche Amministrazioni; </w:t>
      </w:r>
    </w:p>
    <w:p w14:paraId="4E398467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0F993E62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che verranno trattati sono:</w:t>
      </w:r>
    </w:p>
    <w:p w14:paraId="04FAFCB6" w14:textId="77777777" w:rsidR="00F5638D" w:rsidRPr="00F5638D" w:rsidRDefault="00F5638D" w:rsidP="00F5638D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</w:pPr>
      <w:r w:rsidRPr="00F5638D"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  <w:t>Comuni: 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economico-finanziari, reddituali.</w:t>
      </w:r>
    </w:p>
    <w:p w14:paraId="2BBD940E" w14:textId="77777777" w:rsidR="00F5638D" w:rsidRPr="00F5638D" w:rsidRDefault="00F5638D" w:rsidP="00F5638D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</w:pPr>
      <w:r w:rsidRPr="00F5638D"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  <w:t>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</w:t>
      </w:r>
    </w:p>
    <w:p w14:paraId="22E5B0EF" w14:textId="77777777" w:rsidR="00F5638D" w:rsidRPr="00F5638D" w:rsidRDefault="00F5638D" w:rsidP="00F5638D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</w:pPr>
      <w:r w:rsidRPr="00F5638D">
        <w:rPr>
          <w:rFonts w:ascii="Calibri" w:hAnsi="Calibri" w:cs="Calibri"/>
          <w:bCs/>
          <w:color w:val="3C3C3C"/>
          <w:sz w:val="22"/>
          <w:szCs w:val="22"/>
          <w:shd w:val="clear" w:color="auto" w:fill="FFFFFF"/>
          <w:lang w:eastAsia="it-IT"/>
        </w:rPr>
        <w:t>Dati fiscali e previdenziali: riguardanti l’assolvimento degli obblighi contributivi e fiscali.</w:t>
      </w:r>
    </w:p>
    <w:p w14:paraId="60C17E1D" w14:textId="77777777" w:rsidR="00F5638D" w:rsidRPr="00F5638D" w:rsidRDefault="00F5638D" w:rsidP="00F5638D">
      <w:pPr>
        <w:spacing w:line="360" w:lineRule="auto"/>
        <w:rPr>
          <w:rFonts w:ascii="Calibri" w:hAnsi="Calibri" w:cs="Calibri"/>
          <w:b/>
          <w:bCs/>
          <w:color w:val="3C3C3C"/>
          <w:sz w:val="22"/>
          <w:szCs w:val="22"/>
          <w:shd w:val="clear" w:color="auto" w:fill="FFFFFF"/>
          <w:lang w:eastAsia="it-IT"/>
        </w:rPr>
      </w:pPr>
    </w:p>
    <w:p w14:paraId="7A100EB3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Trattamento Dati Particolari </w:t>
      </w:r>
    </w:p>
    <w:p w14:paraId="5510E602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</w:pPr>
      <w:r w:rsidRPr="00F5638D"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  <w:t>Ai sensi dell’Art. 9 del GDPR e dell’art. 2-sexies del Dlgs 196/2003 “</w:t>
      </w:r>
      <w:r w:rsidRPr="00F5638D">
        <w:rPr>
          <w:rFonts w:ascii="Calibri" w:hAnsi="Calibri" w:cs="Calibri"/>
          <w:bCs/>
          <w:i/>
          <w:sz w:val="22"/>
          <w:szCs w:val="22"/>
          <w:shd w:val="clear" w:color="auto" w:fill="FFFFFF"/>
          <w:lang w:eastAsia="it-IT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 w:rsidRPr="00F5638D"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  <w:t>”.</w:t>
      </w:r>
    </w:p>
    <w:p w14:paraId="0454B3AC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</w:pPr>
    </w:p>
    <w:p w14:paraId="407D71E6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</w:pPr>
      <w:r w:rsidRPr="00F5638D">
        <w:rPr>
          <w:rFonts w:ascii="Calibri" w:hAnsi="Calibri" w:cs="Calibri"/>
          <w:bCs/>
          <w:sz w:val="22"/>
          <w:szCs w:val="22"/>
          <w:shd w:val="clear" w:color="auto" w:fill="FFFFFF"/>
          <w:lang w:eastAsia="it-IT"/>
        </w:rPr>
        <w:t>Ogni trattamento potrà avvenire solo in presenza di una delle condizioni di cui all’art. 9 del Regolamento Europeo 2016/679 GDPR e dell’art. 2-sexies del Dlgs 196/2003.</w:t>
      </w:r>
    </w:p>
    <w:p w14:paraId="27876909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10D54801" w14:textId="77777777" w:rsidR="00F5638D" w:rsidRPr="00F5638D" w:rsidRDefault="00F5638D" w:rsidP="00F5638D">
      <w:pPr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>FINALITÀ DEL TRATTAMENTO, BASE GIURIDICA DELLO STESSO E PRINCIPI APPLICABILI AL TRATTAMENTO</w:t>
      </w:r>
    </w:p>
    <w:p w14:paraId="6137F7A6" w14:textId="77777777" w:rsidR="00F5638D" w:rsidRPr="00F5638D" w:rsidRDefault="00F5638D" w:rsidP="00F5638D">
      <w:pPr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</w:p>
    <w:p w14:paraId="3B24785E" w14:textId="77777777" w:rsidR="00F5638D" w:rsidRPr="00F5638D" w:rsidRDefault="00F5638D" w:rsidP="00F5638D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F5638D">
        <w:rPr>
          <w:color w:val="000000" w:themeColor="text1"/>
          <w:sz w:val="22"/>
          <w:szCs w:val="22"/>
        </w:rPr>
        <w:lastRenderedPageBreak/>
        <w:t>Il trattamento dei dati personali è curato dal personale del Comune di Decimomannu al solo fine dell’espletamento della procedura per</w:t>
      </w:r>
      <w:r w:rsidRPr="00F5638D">
        <w:rPr>
          <w:b/>
          <w:bCs/>
          <w:sz w:val="22"/>
          <w:szCs w:val="22"/>
        </w:rPr>
        <w:t xml:space="preserve"> “REVISIONE ANNUALE 2026 ALBO COMUNALE DELLE ASSOCIAZIONI - NUOVA ISCRIZIONE – CANCELLAZIONE –CONFERMA”.</w:t>
      </w:r>
    </w:p>
    <w:p w14:paraId="012A788E" w14:textId="77777777" w:rsidR="00F5638D" w:rsidRPr="00F5638D" w:rsidRDefault="00F5638D" w:rsidP="00F5638D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555FA139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non sono comunicati a soggetti terzi, salvo che la comunicazione sia imposta da obblighi di legge o sia strettamente necessaria ai fini del procedimento o per l’esecuzione di ogni adempimento previsto dalla normativa nazionale e comunitaria.</w:t>
      </w:r>
    </w:p>
    <w:p w14:paraId="50B8E60B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</w:p>
    <w:p w14:paraId="605E0D3C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La base giuridica dei trattamenti di cui alle suindicate finalità è rappresentata dalla normativa vigente in materia di concessione di suolo pubblico alle attività di commercio e somministrazione di alimenti e bevande, così come richiamate nella determinazione n. 642/2019 di approvazione della suddetta procedura.</w:t>
      </w:r>
    </w:p>
    <w:p w14:paraId="132E9D74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Il trattamento è effettuato nel rispetto dei principi di cui all’art. 5 del Regolamento Europeo 2016/679 ed è lecito in quanto è necessario per:</w:t>
      </w:r>
    </w:p>
    <w:p w14:paraId="7E5B18C5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-l’esecuzione di un compito di interesse pubblico o connesso all’esercizio di pubblici poteri di cui è investito il Titolare del trattamento (art. 6, par. 1, lett. e)</w:t>
      </w:r>
    </w:p>
    <w:p w14:paraId="07D22F29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-per l’esecuzione di un contratto di cui l’interessato e parte o per l’esecuzione di misure precontrattuali adottate su richiesta dello stesso (art. 6 paragrafo 1 lett. – b).</w:t>
      </w:r>
    </w:p>
    <w:p w14:paraId="2567F975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20D9D4DF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>NATURA DEL CONFERIMENTO</w:t>
      </w: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:</w:t>
      </w:r>
    </w:p>
    <w:p w14:paraId="5FC840E8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Per l’espletamento delle finalità riportate nel punto precedente il conferimento dei dati è obbligatorio e l’eventuale rifiuto a fornire tali dati potrebbe comportare le conseguenze indicate nel dettaglio nel bando di gara relativo alla procedura di cui all’oggetto della presente informativa.</w:t>
      </w:r>
    </w:p>
    <w:p w14:paraId="206EF294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B5CD9A0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 xml:space="preserve">MODALITÀ DEL TRATTAMENTO E TEMPI DI CONSERVAZIONE DEI DATI </w:t>
      </w:r>
    </w:p>
    <w:p w14:paraId="1415C25E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trattati vengono protetti attraverso l’impiego di adeguate misure di sicurezza, organizzative, tecniche fisiche, per tutelare le informazioni dall’alterazione, dalla distruzione, dalla perdita, dal furto o dall’utilizzo improprio o illegittimo.</w:t>
      </w:r>
    </w:p>
    <w:p w14:paraId="21CE5190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031BCABF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C3DB529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14:paraId="465BD371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</w:p>
    <w:p w14:paraId="4BCB75F5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>DESTINATARI E CATEGORIE DEI DESTINATARI DEI DATI PERSONALI</w:t>
      </w:r>
    </w:p>
    <w:p w14:paraId="57792506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lastRenderedPageBreak/>
        <w:t>I suoi dati personali potranno essere comunicati a:</w:t>
      </w:r>
    </w:p>
    <w:p w14:paraId="5D8E3C08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-Dipendenti e/o collaboratori del Titolare nella loro qualità di autorizzati al trattamento e ai quali sono state fornite istruzioni specifiche. Gli autorizzati hanno differenziati livelli di accesso a seconda delle specifiche mansioni;</w:t>
      </w:r>
    </w:p>
    <w:p w14:paraId="34A1EB7A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-Altri soggetti pubblici per finalità istituzionali;</w:t>
      </w:r>
    </w:p>
    <w:p w14:paraId="42D388BA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 Forze dell’Odine, Autorità giudiziaria, Autorità amministrative indipendenti nei casi espressamente previsti dalla legge;</w:t>
      </w:r>
    </w:p>
    <w:p w14:paraId="48312681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-Responsabili esterni del trattamento, appositamente nominati;</w:t>
      </w:r>
    </w:p>
    <w:p w14:paraId="209F0206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-Legali all’uopo incaricati dal Comune ad intervenire in controversie/contenziosi in cui lo stesso è parte.</w:t>
      </w:r>
    </w:p>
    <w:p w14:paraId="0F1D6DE2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-Soggetti istanti ai sensi della legge 241/1990 e </w:t>
      </w:r>
      <w:proofErr w:type="spellStart"/>
      <w:proofErr w:type="gramStart"/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ss.mm.ii</w:t>
      </w:r>
      <w:proofErr w:type="spellEnd"/>
      <w:proofErr w:type="gramEnd"/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 xml:space="preserve"> e del Dlgs. 33/2013 e </w:t>
      </w:r>
      <w:proofErr w:type="spellStart"/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ss.mm.ii</w:t>
      </w:r>
      <w:proofErr w:type="spellEnd"/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.</w:t>
      </w:r>
    </w:p>
    <w:p w14:paraId="770D3870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13B0983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suoi dati, esclusivamente per quanto previsto dagli obblighi in tema di pubblicità legale e di trasparenza e nel rispetto di minimizzazione dei dati stessi, potranno essere soggetti a diffusione.</w:t>
      </w:r>
    </w:p>
    <w:p w14:paraId="60E8C4EC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CD785DF" w14:textId="77777777" w:rsidR="00F5638D" w:rsidRPr="00F5638D" w:rsidRDefault="00F5638D" w:rsidP="00F5638D">
      <w:pPr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b/>
          <w:color w:val="000000"/>
          <w:sz w:val="22"/>
          <w:szCs w:val="22"/>
          <w:lang w:eastAsia="it-IT"/>
        </w:rPr>
        <w:t xml:space="preserve">PROCESSO DECISIONALE AUTOMATIZZATO E TRASFERIMENTO DI DATI AL DI FUORI DELL’UNIONE EUROPEA </w:t>
      </w:r>
    </w:p>
    <w:p w14:paraId="5337AAAE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F5638D">
        <w:rPr>
          <w:rFonts w:ascii="Calibri" w:hAnsi="Calibri" w:cs="Calibri"/>
          <w:color w:val="000000"/>
          <w:sz w:val="22"/>
          <w:szCs w:val="22"/>
          <w:lang w:eastAsia="it-IT"/>
        </w:rPr>
        <w:t>I suoi dati personali non saranno soggetti ad alcun processo decisionale automatizzato, compresa la profilazione e non saranno trasferiti al di fuori dell’Unione europea.</w:t>
      </w:r>
    </w:p>
    <w:p w14:paraId="199BB9EB" w14:textId="77777777" w:rsidR="00F5638D" w:rsidRPr="00F5638D" w:rsidRDefault="00F5638D" w:rsidP="00F5638D">
      <w:pPr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063824A5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5638D">
        <w:rPr>
          <w:rFonts w:ascii="Calibri" w:hAnsi="Calibri" w:cs="Calibri"/>
          <w:b/>
          <w:sz w:val="22"/>
          <w:szCs w:val="22"/>
        </w:rPr>
        <w:t>DIRITTI DELL’INTERESSATO</w:t>
      </w:r>
    </w:p>
    <w:p w14:paraId="32E2913A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I soggetti cui si riferiscono i dati personali sopraindicati in qualunque momento posso esercitare:</w:t>
      </w:r>
    </w:p>
    <w:p w14:paraId="38EA3C42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-diritto di chiedere al Titolare del trattamento ex art 15 GDPR  2016/679, di poter accedere ai propri dati personali; </w:t>
      </w:r>
    </w:p>
    <w:p w14:paraId="0D166FD2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-diritto di chiedere al Titolare del trattamento ex art 16 GDPR 2016/679 di poter rettificare i propri dati personali, ove quest’ultimo non contrasti con la normativa vigente sulla conservazione dei dati stessi;</w:t>
      </w:r>
    </w:p>
    <w:p w14:paraId="30CC757A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- diritto di chiedere al Titolare del trattamento ex art 17 GDPR  2016/679, di poter cancellare i propri dati personali, ove i dati siano trattati in maniera illecita e sempre che tale cancellazione non contrasti non contrasti con la normativa vigente sulla conservazione dei dati stessi;</w:t>
      </w:r>
    </w:p>
    <w:p w14:paraId="2EC386EA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- diritto di chiedere al Titolare del trattamento ex art 18 DGPR 2016/679 di poter limitare il trattamento dei propri dati personali;</w:t>
      </w:r>
    </w:p>
    <w:p w14:paraId="1E1B7E53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-diritto di opporsi al trattamento ex art. 21 GDPR 2016/679;</w:t>
      </w:r>
    </w:p>
    <w:p w14:paraId="1FC9FC4A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E056F6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Tutti i soprariportati diritti, in base a quanto previsto all’art. 2/</w:t>
      </w:r>
      <w:proofErr w:type="spellStart"/>
      <w:r w:rsidRPr="00F5638D">
        <w:rPr>
          <w:rFonts w:ascii="Calibri" w:hAnsi="Calibri" w:cs="Calibri"/>
          <w:sz w:val="22"/>
          <w:szCs w:val="22"/>
        </w:rPr>
        <w:t>undecies</w:t>
      </w:r>
      <w:proofErr w:type="spellEnd"/>
      <w:r w:rsidRPr="00F5638D">
        <w:rPr>
          <w:rFonts w:ascii="Calibri" w:hAnsi="Calibri" w:cs="Calibri"/>
          <w:sz w:val="22"/>
          <w:szCs w:val="22"/>
        </w:rPr>
        <w:t>, comma 1, lett. f del Dlgs 196/2003, non potranno essere esercitati qualora dal loro esercizio possa derivare un pregiudizio effettivo e concreto alla riservatezza dell’identità del dipendente che segnala ai sensi della legge 30.11.2017 n. 179 (“</w:t>
      </w:r>
      <w:r w:rsidRPr="00F5638D">
        <w:rPr>
          <w:rFonts w:ascii="Calibri" w:hAnsi="Calibri" w:cs="Calibri"/>
          <w:color w:val="1A171B"/>
          <w:sz w:val="22"/>
          <w:szCs w:val="22"/>
          <w:shd w:val="clear" w:color="auto" w:fill="F5E5D5"/>
        </w:rPr>
        <w:t> </w:t>
      </w:r>
      <w:r w:rsidRPr="00F5638D">
        <w:rPr>
          <w:rFonts w:ascii="Calibri" w:hAnsi="Calibri" w:cs="Calibri"/>
          <w:bCs/>
          <w:i/>
          <w:iCs/>
          <w:color w:val="222222"/>
          <w:sz w:val="22"/>
          <w:szCs w:val="22"/>
          <w:shd w:val="clear" w:color="auto" w:fill="FFFFFF"/>
        </w:rPr>
        <w:t>whistleblower</w:t>
      </w:r>
      <w:r w:rsidRPr="00F5638D">
        <w:rPr>
          <w:rFonts w:ascii="Calibri" w:hAnsi="Calibri" w:cs="Calibri"/>
          <w:sz w:val="22"/>
          <w:szCs w:val="22"/>
        </w:rPr>
        <w:t xml:space="preserve">”) </w:t>
      </w:r>
      <w:r w:rsidRPr="00F5638D">
        <w:rPr>
          <w:rFonts w:ascii="Calibri" w:hAnsi="Calibri" w:cs="Calibri"/>
          <w:color w:val="1A171B"/>
          <w:sz w:val="22"/>
          <w:szCs w:val="22"/>
          <w:shd w:val="clear" w:color="auto" w:fill="F5E5D5"/>
        </w:rPr>
        <w:t xml:space="preserve"> </w:t>
      </w:r>
      <w:r w:rsidRPr="00F5638D">
        <w:rPr>
          <w:rFonts w:ascii="Calibri" w:hAnsi="Calibri" w:cs="Calibri"/>
          <w:sz w:val="22"/>
          <w:szCs w:val="22"/>
        </w:rPr>
        <w:t>l’illecito di cui sia venuto a conoscenza in ragione del proprio ufficio e negli altri casi previsti dalla legge mediante richiesta da inoltrarsi al Titolare del trattamento. Il modulo per l’esercizio dei diritti è disponibile sul sito internet del Garante della privacy</w:t>
      </w:r>
    </w:p>
    <w:p w14:paraId="1374D810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491963D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5638D">
        <w:rPr>
          <w:rFonts w:ascii="Calibri" w:hAnsi="Calibri" w:cs="Calibri"/>
          <w:b/>
          <w:sz w:val="22"/>
          <w:szCs w:val="22"/>
        </w:rPr>
        <w:t xml:space="preserve">DIRITTO DI RECLAMO </w:t>
      </w:r>
    </w:p>
    <w:p w14:paraId="603D4D04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Gli interessati che ritengono che il trattamento dei dati personali a loro riferiti avvenga in violazione di quanto previsto dal GDPR 2016/679 hanno diritto di proporre reclamo al Garante della Privacy come previsto dall’art. 77 del GDPR o di adire le opportune sedi giudiziarie (art. 79 GDPR).</w:t>
      </w:r>
    </w:p>
    <w:p w14:paraId="2AC08EC3" w14:textId="77777777" w:rsidR="00F5638D" w:rsidRPr="00F5638D" w:rsidRDefault="00F5638D" w:rsidP="00F563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 xml:space="preserve">Per ulteriori informazioni è possibile consultare il sito del Garante al seguente indirizzo internet </w:t>
      </w:r>
      <w:hyperlink r:id="rId11" w:history="1">
        <w:r w:rsidRPr="00F5638D">
          <w:rPr>
            <w:rStyle w:val="Collegamentoipertestuale"/>
            <w:rFonts w:ascii="Calibri" w:hAnsi="Calibri" w:cs="Calibri"/>
            <w:sz w:val="22"/>
            <w:szCs w:val="22"/>
          </w:rPr>
          <w:t>www.garanteprivacy.it</w:t>
        </w:r>
      </w:hyperlink>
      <w:r w:rsidRPr="00F5638D">
        <w:rPr>
          <w:rFonts w:ascii="Calibri" w:hAnsi="Calibri" w:cs="Calibri"/>
          <w:sz w:val="22"/>
          <w:szCs w:val="22"/>
        </w:rPr>
        <w:t xml:space="preserve">. </w:t>
      </w:r>
    </w:p>
    <w:p w14:paraId="38318F6E" w14:textId="77777777" w:rsidR="00F5638D" w:rsidRPr="00F5638D" w:rsidRDefault="00F5638D" w:rsidP="00F5638D">
      <w:pPr>
        <w:rPr>
          <w:rFonts w:ascii="Calibri" w:hAnsi="Calibri" w:cs="Calibri"/>
          <w:sz w:val="22"/>
          <w:szCs w:val="22"/>
        </w:rPr>
      </w:pPr>
    </w:p>
    <w:p w14:paraId="60583877" w14:textId="77777777" w:rsidR="00F5638D" w:rsidRPr="00F5638D" w:rsidRDefault="00F5638D" w:rsidP="00F5638D">
      <w:pPr>
        <w:rPr>
          <w:rFonts w:ascii="Calibri" w:hAnsi="Calibri" w:cs="Calibri"/>
          <w:sz w:val="22"/>
          <w:szCs w:val="22"/>
        </w:rPr>
      </w:pPr>
    </w:p>
    <w:p w14:paraId="337B0E57" w14:textId="77777777" w:rsidR="00F5638D" w:rsidRPr="00F5638D" w:rsidRDefault="00F5638D" w:rsidP="00F5638D">
      <w:pPr>
        <w:ind w:left="708" w:firstLine="708"/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>Data</w:t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  <w:t>Firma per accettazione</w:t>
      </w:r>
    </w:p>
    <w:p w14:paraId="12E1E2AB" w14:textId="77777777" w:rsidR="00F5638D" w:rsidRPr="00F5638D" w:rsidRDefault="00F5638D" w:rsidP="00F5638D">
      <w:pPr>
        <w:rPr>
          <w:rFonts w:ascii="Calibri" w:hAnsi="Calibri" w:cs="Calibri"/>
          <w:sz w:val="22"/>
          <w:szCs w:val="22"/>
        </w:rPr>
      </w:pPr>
      <w:r w:rsidRPr="00F5638D">
        <w:rPr>
          <w:rFonts w:ascii="Calibri" w:hAnsi="Calibri" w:cs="Calibri"/>
          <w:sz w:val="22"/>
          <w:szCs w:val="22"/>
        </w:rPr>
        <w:tab/>
      </w:r>
      <w:r w:rsidRPr="00F5638D">
        <w:rPr>
          <w:rFonts w:ascii="Calibri" w:hAnsi="Calibri" w:cs="Calibri"/>
          <w:sz w:val="22"/>
          <w:szCs w:val="22"/>
        </w:rPr>
        <w:tab/>
      </w:r>
    </w:p>
    <w:p w14:paraId="7EC18366" w14:textId="77777777" w:rsidR="00F5638D" w:rsidRPr="00F5638D" w:rsidRDefault="00F5638D" w:rsidP="00F5638D">
      <w:pPr>
        <w:rPr>
          <w:rFonts w:ascii="Calibri" w:hAnsi="Calibri" w:cs="Calibri"/>
          <w:sz w:val="22"/>
          <w:szCs w:val="22"/>
        </w:rPr>
      </w:pPr>
    </w:p>
    <w:p w14:paraId="1126D5C1" w14:textId="77777777" w:rsidR="00F5638D" w:rsidRPr="00F5638D" w:rsidRDefault="00F5638D" w:rsidP="00A0160E">
      <w:pPr>
        <w:rPr>
          <w:rFonts w:ascii="Calibri" w:hAnsi="Calibri" w:cs="Calibri"/>
          <w:sz w:val="22"/>
          <w:szCs w:val="22"/>
        </w:rPr>
      </w:pPr>
    </w:p>
    <w:sectPr w:rsidR="00F5638D" w:rsidRPr="00F5638D" w:rsidSect="000A39C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D75"/>
    <w:multiLevelType w:val="hybridMultilevel"/>
    <w:tmpl w:val="70D638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3047A7"/>
    <w:multiLevelType w:val="multilevel"/>
    <w:tmpl w:val="2B8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86D09"/>
    <w:multiLevelType w:val="hybridMultilevel"/>
    <w:tmpl w:val="840427CC"/>
    <w:lvl w:ilvl="0" w:tplc="0410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7FAB2A3E"/>
    <w:multiLevelType w:val="hybridMultilevel"/>
    <w:tmpl w:val="DDD007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28289">
    <w:abstractNumId w:val="0"/>
  </w:num>
  <w:num w:numId="2" w16cid:durableId="872110636">
    <w:abstractNumId w:val="3"/>
  </w:num>
  <w:num w:numId="3" w16cid:durableId="1581285120">
    <w:abstractNumId w:val="2"/>
  </w:num>
  <w:num w:numId="4" w16cid:durableId="182389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FF"/>
    <w:rsid w:val="000362D9"/>
    <w:rsid w:val="00075086"/>
    <w:rsid w:val="000A39CE"/>
    <w:rsid w:val="0013496E"/>
    <w:rsid w:val="00161F87"/>
    <w:rsid w:val="00182060"/>
    <w:rsid w:val="001B401D"/>
    <w:rsid w:val="002044A2"/>
    <w:rsid w:val="00235D78"/>
    <w:rsid w:val="00302BED"/>
    <w:rsid w:val="0031715D"/>
    <w:rsid w:val="003817E9"/>
    <w:rsid w:val="003D37A5"/>
    <w:rsid w:val="003F532F"/>
    <w:rsid w:val="00415256"/>
    <w:rsid w:val="00435554"/>
    <w:rsid w:val="00465191"/>
    <w:rsid w:val="00490525"/>
    <w:rsid w:val="004C5A50"/>
    <w:rsid w:val="00530B01"/>
    <w:rsid w:val="00554D01"/>
    <w:rsid w:val="005561B8"/>
    <w:rsid w:val="005C6AB5"/>
    <w:rsid w:val="005E569F"/>
    <w:rsid w:val="0060314C"/>
    <w:rsid w:val="00636FA6"/>
    <w:rsid w:val="00694557"/>
    <w:rsid w:val="006973CD"/>
    <w:rsid w:val="006E26DB"/>
    <w:rsid w:val="006E3778"/>
    <w:rsid w:val="006F0D2A"/>
    <w:rsid w:val="006F594F"/>
    <w:rsid w:val="007604E6"/>
    <w:rsid w:val="007803AA"/>
    <w:rsid w:val="007E6C0E"/>
    <w:rsid w:val="007F4312"/>
    <w:rsid w:val="00832004"/>
    <w:rsid w:val="00861EF8"/>
    <w:rsid w:val="008678EA"/>
    <w:rsid w:val="00883FCE"/>
    <w:rsid w:val="008B1DD6"/>
    <w:rsid w:val="008B205F"/>
    <w:rsid w:val="008C1340"/>
    <w:rsid w:val="00907338"/>
    <w:rsid w:val="009642BC"/>
    <w:rsid w:val="009C58F7"/>
    <w:rsid w:val="00A0160E"/>
    <w:rsid w:val="00A61BFA"/>
    <w:rsid w:val="00A71C73"/>
    <w:rsid w:val="00A8785D"/>
    <w:rsid w:val="00AD29EE"/>
    <w:rsid w:val="00AE3D26"/>
    <w:rsid w:val="00B143F7"/>
    <w:rsid w:val="00B60652"/>
    <w:rsid w:val="00BC05B4"/>
    <w:rsid w:val="00BC439C"/>
    <w:rsid w:val="00C76653"/>
    <w:rsid w:val="00C92BD4"/>
    <w:rsid w:val="00CB1253"/>
    <w:rsid w:val="00CC7214"/>
    <w:rsid w:val="00CF2AF0"/>
    <w:rsid w:val="00D51DCF"/>
    <w:rsid w:val="00D556A1"/>
    <w:rsid w:val="00D6670A"/>
    <w:rsid w:val="00D82141"/>
    <w:rsid w:val="00DC4D73"/>
    <w:rsid w:val="00DD3D8D"/>
    <w:rsid w:val="00DD4EE4"/>
    <w:rsid w:val="00DE5782"/>
    <w:rsid w:val="00E1054B"/>
    <w:rsid w:val="00E26E02"/>
    <w:rsid w:val="00E55775"/>
    <w:rsid w:val="00E6538E"/>
    <w:rsid w:val="00E7368D"/>
    <w:rsid w:val="00E96A2E"/>
    <w:rsid w:val="00ED724B"/>
    <w:rsid w:val="00F425FF"/>
    <w:rsid w:val="00F5638D"/>
    <w:rsid w:val="00F840A9"/>
    <w:rsid w:val="00F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89804"/>
  <w15:docId w15:val="{E59CAA17-5B80-4F43-8175-96C06FD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2B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6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60E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C1340"/>
    <w:pPr>
      <w:ind w:left="720"/>
      <w:contextualSpacing/>
    </w:pPr>
  </w:style>
  <w:style w:type="character" w:styleId="Collegamentoipertestuale">
    <w:name w:val="Hyperlink"/>
    <w:uiPriority w:val="99"/>
    <w:unhideWhenUsed/>
    <w:rsid w:val="00F5638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5638D"/>
    <w:pPr>
      <w:spacing w:after="160" w:line="254" w:lineRule="auto"/>
    </w:pPr>
    <w:rPr>
      <w:rFonts w:eastAsia="Calibri"/>
    </w:rPr>
  </w:style>
  <w:style w:type="paragraph" w:customStyle="1" w:styleId="Default">
    <w:name w:val="Default"/>
    <w:uiPriority w:val="99"/>
    <w:semiHidden/>
    <w:rsid w:val="00F5638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decimomannu.c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ranteprivacy.it" TargetMode="External"/><Relationship Id="rId5" Type="http://schemas.openxmlformats.org/officeDocument/2006/relationships/styles" Target="styles.xml"/><Relationship Id="rId10" Type="http://schemas.openxmlformats.org/officeDocument/2006/relationships/hyperlink" Target="file:///\\server2016\Area%20Dati\Pubblica%20istruzione%20sport%20e%20spettacolo\ALBO%20ASSOCIAZIONI%202025\PUBBLICAZIONE%20ALBO%20ASSOCIAZIONI%202025\dpo.innovationpa@legalmail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o.innovation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CA2B356047A4EAE5987CBB1E93FD1" ma:contentTypeVersion="8" ma:contentTypeDescription="Creare un nuovo documento." ma:contentTypeScope="" ma:versionID="bede51c0a8678426cc6c69083ed033fe">
  <xsd:schema xmlns:xsd="http://www.w3.org/2001/XMLSchema" xmlns:xs="http://www.w3.org/2001/XMLSchema" xmlns:p="http://schemas.microsoft.com/office/2006/metadata/properties" xmlns:ns3="d8803bf1-46eb-4ab1-b967-4fa6da239a51" targetNamespace="http://schemas.microsoft.com/office/2006/metadata/properties" ma:root="true" ma:fieldsID="faabe76b54e4b29ced63ccf73ad73a0a" ns3:_="">
    <xsd:import namespace="d8803bf1-46eb-4ab1-b967-4fa6da239a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03bf1-46eb-4ab1-b967-4fa6da239a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5439F-FC7B-413E-A831-6671D3B00E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88F44-DA93-4AB1-9E20-545838AC6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19E-0712-43B4-A1A3-4D8811EA3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03bf1-46eb-4ab1-b967-4fa6da23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istruzione</dc:creator>
  <cp:keywords/>
  <dc:description/>
  <cp:lastModifiedBy>Garau Donatella</cp:lastModifiedBy>
  <cp:revision>6</cp:revision>
  <cp:lastPrinted>2026-06-09T15:47:00Z</cp:lastPrinted>
  <dcterms:created xsi:type="dcterms:W3CDTF">2026-06-03T10:18:00Z</dcterms:created>
  <dcterms:modified xsi:type="dcterms:W3CDTF">2026-06-09T15:48:00Z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0x010100776CA2B356047A4EAE5987CBB1E93FD1</vt:lpwstr>
  </property>
</Properties>
</file>