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8D" w:rsidRPr="009752BD" w:rsidRDefault="00C0158D" w:rsidP="00351510">
      <w:pPr>
        <w:spacing w:line="360" w:lineRule="auto"/>
        <w:ind w:left="3540" w:hanging="3480"/>
        <w:jc w:val="right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CB798C7" wp14:editId="0A6CF418">
            <wp:extent cx="657225" cy="6858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  <w:t xml:space="preserve">                Al Responsabile del 1° Settore </w:t>
      </w:r>
    </w:p>
    <w:p w:rsidR="00C0158D" w:rsidRPr="009752BD" w:rsidRDefault="00C0158D" w:rsidP="00351510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Servizi Socio – Assistenziali</w:t>
      </w:r>
    </w:p>
    <w:p w:rsidR="00C0158D" w:rsidRPr="009752BD" w:rsidRDefault="00C0158D" w:rsidP="00351510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Comune di Decimomannu</w:t>
      </w:r>
    </w:p>
    <w:p w:rsidR="00C0158D" w:rsidRPr="009752BD" w:rsidRDefault="00C0158D" w:rsidP="00351510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C0158D" w:rsidRPr="009752BD" w:rsidRDefault="00C0158D" w:rsidP="009752BD">
      <w:pPr>
        <w:pStyle w:val="Rientrocorpodeltesto2"/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C0158D" w:rsidRPr="009752BD" w:rsidRDefault="00C0158D" w:rsidP="009752BD">
      <w:pPr>
        <w:pStyle w:val="Rientrocorpodeltesto2"/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AB435F" w:rsidRPr="009752BD" w:rsidRDefault="00AB435F" w:rsidP="009752BD">
      <w:pPr>
        <w:pStyle w:val="Rientrocorpodeltesto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b/>
          <w:sz w:val="22"/>
          <w:szCs w:val="22"/>
        </w:rPr>
        <w:t>OGGETTO</w:t>
      </w:r>
      <w:r w:rsidRPr="009752BD">
        <w:rPr>
          <w:rFonts w:asciiTheme="minorHAnsi" w:hAnsiTheme="minorHAnsi" w:cstheme="minorHAnsi"/>
          <w:sz w:val="22"/>
          <w:szCs w:val="22"/>
        </w:rPr>
        <w:t>:</w:t>
      </w:r>
      <w:r w:rsidRPr="009752BD">
        <w:rPr>
          <w:rFonts w:asciiTheme="minorHAnsi" w:hAnsiTheme="minorHAnsi" w:cstheme="minorHAnsi"/>
          <w:sz w:val="22"/>
          <w:szCs w:val="22"/>
        </w:rPr>
        <w:tab/>
        <w:t xml:space="preserve">Richiesta “Indennità Regionale </w:t>
      </w:r>
      <w:proofErr w:type="gramStart"/>
      <w:r w:rsidRPr="009752BD">
        <w:rPr>
          <w:rFonts w:asciiTheme="minorHAnsi" w:hAnsiTheme="minorHAnsi" w:cstheme="minorHAnsi"/>
          <w:sz w:val="22"/>
          <w:szCs w:val="22"/>
        </w:rPr>
        <w:t>Fibromialgia”-</w:t>
      </w:r>
      <w:proofErr w:type="gramEnd"/>
      <w:r w:rsidRPr="009752BD">
        <w:rPr>
          <w:rFonts w:asciiTheme="minorHAnsi" w:hAnsiTheme="minorHAnsi" w:cstheme="minorHAnsi"/>
          <w:sz w:val="22"/>
          <w:szCs w:val="22"/>
        </w:rPr>
        <w:t xml:space="preserve"> IRF</w:t>
      </w:r>
      <w:r w:rsidR="002C6480" w:rsidRPr="009752BD">
        <w:rPr>
          <w:rFonts w:asciiTheme="minorHAnsi" w:hAnsiTheme="minorHAnsi" w:cstheme="minorHAnsi"/>
          <w:sz w:val="22"/>
          <w:szCs w:val="22"/>
        </w:rPr>
        <w:t xml:space="preserve"> </w:t>
      </w:r>
      <w:r w:rsidR="00E9704E" w:rsidRPr="009752BD">
        <w:rPr>
          <w:rFonts w:asciiTheme="minorHAnsi" w:hAnsiTheme="minorHAnsi" w:cstheme="minorHAnsi"/>
          <w:sz w:val="22"/>
          <w:szCs w:val="22"/>
        </w:rPr>
        <w:t>2026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B435F" w:rsidRPr="009752BD" w:rsidRDefault="00AB435F" w:rsidP="009752BD">
      <w:pPr>
        <w:tabs>
          <w:tab w:val="left" w:pos="1134"/>
        </w:tabs>
        <w:spacing w:line="360" w:lineRule="auto"/>
        <w:ind w:left="1134" w:hanging="1134"/>
        <w:rPr>
          <w:rFonts w:asciiTheme="minorHAnsi" w:hAnsiTheme="minorHAnsi" w:cstheme="minorHAnsi"/>
          <w:sz w:val="22"/>
          <w:szCs w:val="22"/>
        </w:rPr>
      </w:pPr>
    </w:p>
    <w:p w:rsidR="00AB435F" w:rsidRPr="009752BD" w:rsidRDefault="00AB435F" w:rsidP="009752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Il/La</w:t>
      </w:r>
      <w:r w:rsidR="00C0158D" w:rsidRPr="009752BD">
        <w:rPr>
          <w:rFonts w:asciiTheme="minorHAnsi" w:hAnsiTheme="minorHAnsi" w:cstheme="minorHAnsi"/>
          <w:sz w:val="22"/>
          <w:szCs w:val="22"/>
        </w:rPr>
        <w:t xml:space="preserve"> sottoscritto/a_____________________________</w:t>
      </w:r>
      <w:r w:rsidRPr="009752BD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9752B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9752BD">
        <w:rPr>
          <w:rFonts w:asciiTheme="minorHAnsi" w:hAnsiTheme="minorHAnsi" w:cstheme="minorHAnsi"/>
          <w:sz w:val="22"/>
          <w:szCs w:val="22"/>
        </w:rPr>
        <w:t xml:space="preserve"> _____________________, </w:t>
      </w:r>
      <w:proofErr w:type="spellStart"/>
      <w:r w:rsidRPr="009752BD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9752B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752BD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9752BD">
        <w:rPr>
          <w:rFonts w:asciiTheme="minorHAnsi" w:hAnsiTheme="minorHAnsi" w:cstheme="minorHAnsi"/>
          <w:sz w:val="22"/>
          <w:szCs w:val="22"/>
        </w:rPr>
        <w:t xml:space="preserve"> _________ il ____/____/______, residente a </w:t>
      </w:r>
      <w:r w:rsidR="00C0158D" w:rsidRPr="009752BD">
        <w:rPr>
          <w:rFonts w:asciiTheme="minorHAnsi" w:hAnsiTheme="minorHAnsi" w:cstheme="minorHAnsi"/>
          <w:sz w:val="22"/>
          <w:szCs w:val="22"/>
        </w:rPr>
        <w:t>___________________________</w:t>
      </w:r>
      <w:r w:rsidRPr="009752BD">
        <w:rPr>
          <w:rFonts w:asciiTheme="minorHAnsi" w:hAnsiTheme="minorHAnsi" w:cstheme="minorHAnsi"/>
          <w:sz w:val="22"/>
          <w:szCs w:val="22"/>
        </w:rPr>
        <w:t xml:space="preserve"> in via/piazza _____________________________, n. ____ Cod. Fiscale ______________________________ </w:t>
      </w:r>
      <w:r w:rsidR="00C0158D" w:rsidRPr="009752BD">
        <w:rPr>
          <w:rFonts w:asciiTheme="minorHAnsi" w:hAnsiTheme="minorHAnsi" w:cstheme="minorHAnsi"/>
          <w:sz w:val="22"/>
          <w:szCs w:val="22"/>
        </w:rPr>
        <w:t>Tel. _____________________ indirizzo e-mail/</w:t>
      </w:r>
      <w:proofErr w:type="spellStart"/>
      <w:r w:rsidR="00C0158D" w:rsidRPr="009752BD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C0158D" w:rsidRPr="009752BD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AB435F" w:rsidRPr="009752BD" w:rsidRDefault="00AB435F" w:rsidP="009752B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435F" w:rsidRPr="009752BD" w:rsidRDefault="00AB435F" w:rsidP="009752B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52BD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B435F" w:rsidRPr="009752BD" w:rsidRDefault="00AB435F" w:rsidP="009752B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435F" w:rsidRPr="009752BD" w:rsidRDefault="00AB435F" w:rsidP="009752BD">
      <w:pPr>
        <w:pStyle w:val="Corpodeltesto2"/>
        <w:spacing w:line="360" w:lineRule="auto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9752B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Il sostegno economico IRF ai sensi della L.R. </w:t>
      </w:r>
      <w:r w:rsidR="001D2E1C" w:rsidRPr="009752B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18 gennaio 2019, n. </w:t>
      </w:r>
      <w:proofErr w:type="gramStart"/>
      <w:r w:rsidR="001D2E1C" w:rsidRPr="009752B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5</w:t>
      </w:r>
      <w:bookmarkStart w:id="0" w:name="Controllo1"/>
      <w:r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666E59"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e</w:t>
      </w:r>
      <w:proofErr w:type="gramEnd"/>
      <w:r w:rsidR="00666E59"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="00666E59"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s.m.i.</w:t>
      </w:r>
      <w:proofErr w:type="spellEnd"/>
      <w:r w:rsidR="00666E59"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come modificata </w:t>
      </w:r>
      <w:r w:rsidR="001D2E1C"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con </w:t>
      </w:r>
      <w:r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la L.R.</w:t>
      </w:r>
      <w:r w:rsidR="001D2E1C"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21 novembre 2024</w:t>
      </w:r>
      <w:r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n.</w:t>
      </w:r>
      <w:r w:rsidR="001D2E1C"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18</w:t>
      </w:r>
      <w:r w:rsidR="00666E59" w:rsidRPr="009752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 e secondo le Linee di indirizzo approvate con deliberazione G.R. n. 9/22 del 12/02/2025</w:t>
      </w:r>
    </w:p>
    <w:p w:rsidR="00AB435F" w:rsidRPr="009752BD" w:rsidRDefault="00AB435F" w:rsidP="009752BD">
      <w:pPr>
        <w:pStyle w:val="Rientrocorpodeltesto2"/>
        <w:spacing w:line="360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:rsidR="00AB435F" w:rsidRPr="009752BD" w:rsidRDefault="00AB435F" w:rsidP="009752BD">
      <w:pPr>
        <w:pStyle w:val="Rientrocorpodeltesto2"/>
        <w:spacing w:line="360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9752BD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752BD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351510">
        <w:rPr>
          <w:rFonts w:asciiTheme="minorHAnsi" w:hAnsiTheme="minorHAnsi" w:cstheme="minorHAnsi"/>
          <w:bCs/>
          <w:sz w:val="22"/>
          <w:szCs w:val="22"/>
        </w:rPr>
      </w:r>
      <w:r w:rsidR="0035151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9752BD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0"/>
      <w:r w:rsidRPr="009752BD">
        <w:rPr>
          <w:rFonts w:asciiTheme="minorHAnsi" w:hAnsiTheme="minorHAnsi" w:cstheme="minorHAnsi"/>
          <w:bCs/>
          <w:sz w:val="22"/>
          <w:szCs w:val="22"/>
        </w:rPr>
        <w:t xml:space="preserve">   in suo favore</w:t>
      </w:r>
    </w:p>
    <w:bookmarkStart w:id="1" w:name="Controllo2"/>
    <w:p w:rsidR="00AB435F" w:rsidRPr="009752BD" w:rsidRDefault="00AB435F" w:rsidP="00975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752BD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351510">
        <w:rPr>
          <w:rFonts w:asciiTheme="minorHAnsi" w:hAnsiTheme="minorHAnsi" w:cstheme="minorHAnsi"/>
          <w:bCs/>
          <w:sz w:val="22"/>
          <w:szCs w:val="22"/>
        </w:rPr>
      </w:r>
      <w:r w:rsidR="0035151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9752BD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1"/>
      <w:r w:rsidRPr="009752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704E" w:rsidRPr="009752BD">
        <w:rPr>
          <w:rFonts w:asciiTheme="minorHAnsi" w:hAnsiTheme="minorHAnsi" w:cstheme="minorHAnsi"/>
          <w:bCs/>
          <w:sz w:val="22"/>
          <w:szCs w:val="22"/>
        </w:rPr>
        <w:t>in favore di</w:t>
      </w:r>
      <w:r w:rsidRPr="009752BD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752BD">
        <w:rPr>
          <w:rFonts w:asciiTheme="minorHAnsi" w:hAnsiTheme="minorHAnsi" w:cstheme="minorHAnsi"/>
          <w:sz w:val="22"/>
          <w:szCs w:val="22"/>
        </w:rPr>
        <w:t>___________________</w:t>
      </w:r>
      <w:r w:rsidR="00C0158D" w:rsidRPr="009752BD">
        <w:rPr>
          <w:rFonts w:asciiTheme="minorHAnsi" w:hAnsiTheme="minorHAnsi" w:cstheme="minorHAnsi"/>
          <w:sz w:val="22"/>
          <w:szCs w:val="22"/>
        </w:rPr>
        <w:t>________</w:t>
      </w:r>
      <w:r w:rsidRPr="009752BD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9752B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9752BD">
        <w:rPr>
          <w:rFonts w:asciiTheme="minorHAnsi" w:hAnsiTheme="minorHAnsi" w:cstheme="minorHAnsi"/>
          <w:sz w:val="22"/>
          <w:szCs w:val="22"/>
        </w:rPr>
        <w:t xml:space="preserve"> ________________________, </w:t>
      </w:r>
      <w:proofErr w:type="spellStart"/>
      <w:r w:rsidRPr="009752BD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9752B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752BD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9752BD">
        <w:rPr>
          <w:rFonts w:asciiTheme="minorHAnsi" w:hAnsiTheme="minorHAnsi" w:cstheme="minorHAnsi"/>
          <w:sz w:val="22"/>
          <w:szCs w:val="22"/>
        </w:rPr>
        <w:t xml:space="preserve"> _____ il ____/____/______, residente a</w:t>
      </w:r>
      <w:r w:rsidR="00C0158D" w:rsidRPr="009752BD">
        <w:rPr>
          <w:rFonts w:asciiTheme="minorHAnsi" w:hAnsiTheme="minorHAnsi" w:cstheme="minorHAnsi"/>
          <w:sz w:val="22"/>
          <w:szCs w:val="22"/>
        </w:rPr>
        <w:t xml:space="preserve"> Decimomannu</w:t>
      </w:r>
      <w:r w:rsidRPr="009752BD">
        <w:rPr>
          <w:rFonts w:asciiTheme="minorHAnsi" w:hAnsiTheme="minorHAnsi" w:cstheme="minorHAnsi"/>
          <w:sz w:val="22"/>
          <w:szCs w:val="22"/>
        </w:rPr>
        <w:t xml:space="preserve"> _______________________ in via/piazza ______________________________, n. ____ </w:t>
      </w:r>
    </w:p>
    <w:p w:rsidR="00AB435F" w:rsidRPr="009752BD" w:rsidRDefault="00AB435F" w:rsidP="00975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Cod. Fiscale _______</w:t>
      </w:r>
      <w:r w:rsidR="00B15A8C" w:rsidRPr="009752BD">
        <w:rPr>
          <w:rFonts w:asciiTheme="minorHAnsi" w:hAnsiTheme="minorHAnsi" w:cstheme="minorHAnsi"/>
          <w:sz w:val="22"/>
          <w:szCs w:val="22"/>
        </w:rPr>
        <w:t>________________ in qualità di Amministratore di Sostegno/Tutore/Curatore</w:t>
      </w:r>
    </w:p>
    <w:p w:rsidR="00AB435F" w:rsidRPr="009752BD" w:rsidRDefault="00AB435F" w:rsidP="009752BD">
      <w:pPr>
        <w:pStyle w:val="Rientrocorpodeltesto2"/>
        <w:spacing w:line="360" w:lineRule="auto"/>
        <w:ind w:left="1200" w:hanging="1200"/>
        <w:rPr>
          <w:rFonts w:asciiTheme="minorHAnsi" w:hAnsiTheme="minorHAnsi" w:cstheme="minorHAnsi"/>
          <w:bCs/>
          <w:sz w:val="22"/>
          <w:szCs w:val="22"/>
        </w:rPr>
      </w:pPr>
    </w:p>
    <w:p w:rsidR="00AB435F" w:rsidRPr="009752BD" w:rsidRDefault="00AB435F" w:rsidP="009752BD">
      <w:pPr>
        <w:spacing w:line="360" w:lineRule="auto"/>
        <w:ind w:right="3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52BD">
        <w:rPr>
          <w:rFonts w:asciiTheme="minorHAnsi" w:hAnsiTheme="minorHAnsi" w:cstheme="minorHAnsi"/>
          <w:bCs/>
          <w:sz w:val="22"/>
          <w:szCs w:val="22"/>
        </w:rPr>
        <w:t xml:space="preserve">A tal fine, ai sensi degli articoli 46 e 47 del D.P.R. 28 dicembre 2000, n. 445, consapevole della responsabilità penale cui può andare incontro </w:t>
      </w:r>
      <w:r w:rsidRPr="009752BD">
        <w:rPr>
          <w:rFonts w:asciiTheme="minorHAnsi" w:hAnsiTheme="minorHAnsi" w:cstheme="minorHAnsi"/>
          <w:sz w:val="22"/>
          <w:szCs w:val="22"/>
        </w:rPr>
        <w:t>nel caso di dichiarazioni non veritiere, di formazione o uso di atti falsi</w:t>
      </w:r>
      <w:r w:rsidRPr="009752BD">
        <w:rPr>
          <w:rFonts w:asciiTheme="minorHAnsi" w:hAnsiTheme="minorHAnsi" w:cstheme="minorHAnsi"/>
          <w:bCs/>
          <w:sz w:val="22"/>
          <w:szCs w:val="22"/>
        </w:rPr>
        <w:t xml:space="preserve"> richiamate dall'art. 76 dello stesso DPR 445/2000, </w:t>
      </w:r>
    </w:p>
    <w:p w:rsidR="00AB435F" w:rsidRPr="009752BD" w:rsidRDefault="00AB435F" w:rsidP="009752BD">
      <w:pPr>
        <w:spacing w:line="360" w:lineRule="auto"/>
        <w:ind w:right="3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B435F" w:rsidRPr="009752BD" w:rsidRDefault="00AB435F" w:rsidP="009752BD">
      <w:pPr>
        <w:pStyle w:val="Titolo1"/>
        <w:ind w:left="0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DICHIARA</w:t>
      </w:r>
    </w:p>
    <w:p w:rsidR="009752BD" w:rsidRPr="009752BD" w:rsidRDefault="009752BD" w:rsidP="0068796C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 xml:space="preserve">Di aver beneficiato del contributo nell’anno precedente (2025) e chiede di considerare valida l’istanza già presentata e la certificazione medica precedentemente acquisita dal Comune di Decimomannu, </w:t>
      </w:r>
    </w:p>
    <w:p w:rsidR="009752BD" w:rsidRPr="009752BD" w:rsidRDefault="009752BD" w:rsidP="0068796C">
      <w:pPr>
        <w:pStyle w:val="Paragrafoelenco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lastRenderedPageBreak/>
        <w:t xml:space="preserve">Di inviare l’attestazione ISEE annuale 2026, </w:t>
      </w:r>
    </w:p>
    <w:p w:rsidR="00AB435F" w:rsidRPr="009752BD" w:rsidRDefault="00AB435F" w:rsidP="009752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0158D" w:rsidRPr="0068796C" w:rsidRDefault="00AB435F" w:rsidP="0068796C">
      <w:pPr>
        <w:pStyle w:val="Paragrafoelenco"/>
        <w:numPr>
          <w:ilvl w:val="0"/>
          <w:numId w:val="9"/>
        </w:num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96C">
        <w:rPr>
          <w:rFonts w:asciiTheme="minorHAnsi" w:hAnsiTheme="minorHAnsi" w:cstheme="minorHAnsi"/>
          <w:sz w:val="22"/>
          <w:szCs w:val="22"/>
        </w:rPr>
        <w:t xml:space="preserve">Di essere residente nel Comune di </w:t>
      </w:r>
      <w:r w:rsidR="00C0158D" w:rsidRPr="0068796C">
        <w:rPr>
          <w:rFonts w:asciiTheme="minorHAnsi" w:hAnsiTheme="minorHAnsi" w:cstheme="minorHAnsi"/>
          <w:sz w:val="22"/>
          <w:szCs w:val="22"/>
        </w:rPr>
        <w:t>Decimomannu;</w:t>
      </w:r>
    </w:p>
    <w:p w:rsidR="00C0158D" w:rsidRPr="009752BD" w:rsidRDefault="00C0158D" w:rsidP="009752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435F" w:rsidRDefault="00AB435F" w:rsidP="0068796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8796C">
        <w:rPr>
          <w:rFonts w:asciiTheme="minorHAnsi" w:hAnsiTheme="minorHAnsi" w:cstheme="minorHAnsi"/>
          <w:sz w:val="22"/>
          <w:szCs w:val="22"/>
        </w:rPr>
        <w:t>Di essere in possesso della certificazione medica attestante la diagnosi di fibromialgia</w:t>
      </w:r>
      <w:r w:rsidR="005B2916" w:rsidRPr="0068796C">
        <w:rPr>
          <w:rFonts w:asciiTheme="minorHAnsi" w:hAnsiTheme="minorHAnsi" w:cstheme="minorHAnsi"/>
          <w:sz w:val="22"/>
          <w:szCs w:val="22"/>
        </w:rPr>
        <w:t xml:space="preserve">, rilasciata </w:t>
      </w:r>
      <w:r w:rsidR="00B15A8C" w:rsidRPr="0068796C">
        <w:rPr>
          <w:rFonts w:asciiTheme="minorHAnsi" w:hAnsiTheme="minorHAnsi" w:cstheme="minorHAnsi"/>
          <w:sz w:val="22"/>
          <w:szCs w:val="22"/>
        </w:rPr>
        <w:t xml:space="preserve">in data non successiva al 30 aprile </w:t>
      </w:r>
      <w:r w:rsidR="00E9704E" w:rsidRPr="0068796C">
        <w:rPr>
          <w:rFonts w:asciiTheme="minorHAnsi" w:hAnsiTheme="minorHAnsi" w:cstheme="minorHAnsi"/>
          <w:sz w:val="22"/>
          <w:szCs w:val="22"/>
        </w:rPr>
        <w:t>2026</w:t>
      </w:r>
      <w:r w:rsidR="00B15A8C" w:rsidRPr="0068796C">
        <w:rPr>
          <w:rFonts w:asciiTheme="minorHAnsi" w:hAnsiTheme="minorHAnsi" w:cstheme="minorHAnsi"/>
          <w:sz w:val="22"/>
          <w:szCs w:val="22"/>
        </w:rPr>
        <w:t>;</w:t>
      </w:r>
    </w:p>
    <w:p w:rsidR="00C0158D" w:rsidRPr="009752BD" w:rsidRDefault="00C0158D" w:rsidP="009752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435F" w:rsidRPr="0068796C" w:rsidRDefault="00AB435F" w:rsidP="0068796C">
      <w:pPr>
        <w:pStyle w:val="Paragrafoelenco"/>
        <w:numPr>
          <w:ilvl w:val="0"/>
          <w:numId w:val="9"/>
        </w:num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96C">
        <w:rPr>
          <w:rFonts w:asciiTheme="minorHAnsi" w:hAnsiTheme="minorHAnsi" w:cstheme="minorHAnsi"/>
          <w:sz w:val="22"/>
          <w:szCs w:val="22"/>
        </w:rPr>
        <w:t xml:space="preserve">Di non beneficiare di altra sovvenzione pubblica concessa esclusivamente per la diagnosi di fibromialgia;  </w:t>
      </w:r>
    </w:p>
    <w:p w:rsidR="00C0158D" w:rsidRPr="009752BD" w:rsidRDefault="00C0158D" w:rsidP="009752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435F" w:rsidRDefault="00AB435F" w:rsidP="0068796C">
      <w:pPr>
        <w:pStyle w:val="Paragrafoelenco"/>
        <w:numPr>
          <w:ilvl w:val="0"/>
          <w:numId w:val="9"/>
        </w:num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96C">
        <w:rPr>
          <w:rFonts w:asciiTheme="minorHAnsi" w:hAnsiTheme="minorHAnsi" w:cstheme="minorHAnsi"/>
          <w:sz w:val="22"/>
          <w:szCs w:val="22"/>
        </w:rPr>
        <w:t>Di essere informato, ai sensi del Regolamento UE 679/2016, che i dati personali raccolti saranno trattati, anche con strumenti informatici, esclusivamente nell’ambito del procedimento per il quale la presente dichiarazione viene resa.</w:t>
      </w:r>
    </w:p>
    <w:p w:rsidR="00351510" w:rsidRPr="00351510" w:rsidRDefault="00351510" w:rsidP="00351510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351510" w:rsidRPr="00351510" w:rsidRDefault="00351510" w:rsidP="00351510">
      <w:pPr>
        <w:pStyle w:val="Paragrafoelenco"/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51510">
        <w:rPr>
          <w:rFonts w:asciiTheme="minorHAnsi" w:hAnsiTheme="minorHAnsi" w:cstheme="minorHAnsi"/>
          <w:sz w:val="22"/>
          <w:szCs w:val="22"/>
        </w:rPr>
        <w:t>Di comunicare tempestivamente l’eventuale sopravvenuta perdita dei requisiti per l’accesso alla misura</w:t>
      </w:r>
    </w:p>
    <w:p w:rsidR="00351510" w:rsidRPr="0068796C" w:rsidRDefault="00351510" w:rsidP="00351510">
      <w:pPr>
        <w:pStyle w:val="Paragrafoelenco"/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:rsidR="0059543F" w:rsidRPr="009752BD" w:rsidRDefault="0059543F" w:rsidP="009752BD">
      <w:p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916" w:rsidRPr="009752BD" w:rsidRDefault="005B2916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9752BD">
        <w:rPr>
          <w:rFonts w:asciiTheme="minorHAnsi" w:hAnsiTheme="minorHAnsi" w:cstheme="minorHAnsi"/>
        </w:rPr>
        <w:t xml:space="preserve">Chiede che il pagamento del contributo sia emesso con accredito su conto corrente bancario o postale intestato al beneficiario (esclusi i libretti accredito stipendio/pensione), o siano emessi con la seguente quietanza (barrare la casella che interessa) </w:t>
      </w:r>
    </w:p>
    <w:p w:rsidR="0059543F" w:rsidRPr="009752BD" w:rsidRDefault="0059543F" w:rsidP="009752BD">
      <w:pPr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ar-SA"/>
        </w:rPr>
      </w:pPr>
    </w:p>
    <w:p w:rsidR="0059543F" w:rsidRPr="009752BD" w:rsidRDefault="0059543F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9752BD">
        <w:rPr>
          <w:rFonts w:asciiTheme="minorHAnsi" w:hAnsiTheme="minorHAnsi" w:cstheme="minorHAnsi"/>
        </w:rPr>
        <w:sym w:font="Wingdings" w:char="F0A8"/>
      </w:r>
      <w:r w:rsidRPr="009752BD">
        <w:rPr>
          <w:rFonts w:asciiTheme="minorHAnsi" w:hAnsiTheme="minorHAnsi" w:cstheme="minorHAnsi"/>
        </w:rPr>
        <w:t xml:space="preserve">  diretta per cassa (riscossione allo sportello bancario</w:t>
      </w:r>
      <w:r w:rsidR="00150AD2" w:rsidRPr="009752BD">
        <w:rPr>
          <w:rFonts w:asciiTheme="minorHAnsi" w:hAnsiTheme="minorHAnsi" w:cstheme="minorHAnsi"/>
        </w:rPr>
        <w:t>)</w:t>
      </w:r>
    </w:p>
    <w:p w:rsidR="0059543F" w:rsidRPr="009752BD" w:rsidRDefault="0059543F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:rsidR="0059543F" w:rsidRPr="009752BD" w:rsidRDefault="009752BD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9752BD">
        <w:rPr>
          <w:rFonts w:asciiTheme="minorHAnsi" w:hAnsiTheme="minorHAnsi" w:cstheme="minorHAnsi"/>
        </w:rPr>
        <w:t>C</w:t>
      </w:r>
      <w:r w:rsidR="0059543F" w:rsidRPr="009752BD">
        <w:rPr>
          <w:rFonts w:asciiTheme="minorHAnsi" w:hAnsiTheme="minorHAnsi" w:cstheme="minorHAnsi"/>
        </w:rPr>
        <w:t>o</w:t>
      </w:r>
      <w:r w:rsidRPr="009752BD">
        <w:rPr>
          <w:rFonts w:asciiTheme="minorHAnsi" w:hAnsiTheme="minorHAnsi" w:cstheme="minorHAnsi"/>
        </w:rPr>
        <w:t xml:space="preserve">gnome </w:t>
      </w:r>
      <w:r>
        <w:rPr>
          <w:rFonts w:asciiTheme="minorHAnsi" w:hAnsiTheme="minorHAnsi" w:cstheme="minorHAnsi"/>
        </w:rPr>
        <w:t xml:space="preserve">  </w:t>
      </w:r>
      <w:r w:rsidRPr="009752BD">
        <w:rPr>
          <w:rFonts w:asciiTheme="minorHAnsi" w:hAnsiTheme="minorHAnsi" w:cstheme="minorHAnsi"/>
        </w:rPr>
        <w:t xml:space="preserve"> ________________________N</w:t>
      </w:r>
      <w:r w:rsidR="0059543F" w:rsidRPr="009752BD">
        <w:rPr>
          <w:rFonts w:asciiTheme="minorHAnsi" w:hAnsiTheme="minorHAnsi" w:cstheme="minorHAnsi"/>
        </w:rPr>
        <w:t>ome __________________________________</w:t>
      </w:r>
    </w:p>
    <w:p w:rsidR="0059543F" w:rsidRPr="009752BD" w:rsidRDefault="0059543F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9752BD">
        <w:rPr>
          <w:rFonts w:asciiTheme="minorHAnsi" w:hAnsiTheme="minorHAnsi" w:cstheme="minorHAnsi"/>
        </w:rPr>
        <w:t xml:space="preserve"> </w:t>
      </w:r>
    </w:p>
    <w:p w:rsidR="0059543F" w:rsidRPr="009752BD" w:rsidRDefault="0059543F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9752BD">
        <w:rPr>
          <w:rFonts w:asciiTheme="minorHAnsi" w:hAnsiTheme="minorHAnsi" w:cstheme="minorHAnsi"/>
        </w:rPr>
        <w:t>codice fiscale _________________________________</w:t>
      </w:r>
    </w:p>
    <w:p w:rsidR="0059543F" w:rsidRPr="009752BD" w:rsidRDefault="0059543F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:rsidR="0059543F" w:rsidRPr="009752BD" w:rsidRDefault="0059543F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9752BD">
        <w:rPr>
          <w:rFonts w:asciiTheme="minorHAnsi" w:hAnsiTheme="minorHAnsi" w:cstheme="minorHAnsi"/>
        </w:rPr>
        <w:t>residente a ______________________ in via _________________________________</w:t>
      </w:r>
    </w:p>
    <w:p w:rsidR="0059543F" w:rsidRPr="009752BD" w:rsidRDefault="0059543F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:rsidR="0059543F" w:rsidRPr="009752BD" w:rsidRDefault="0059543F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9752BD">
        <w:rPr>
          <w:rFonts w:asciiTheme="minorHAnsi" w:hAnsiTheme="minorHAnsi" w:cstheme="minorHAnsi"/>
        </w:rPr>
        <w:sym w:font="Wingdings" w:char="F0A8"/>
      </w:r>
      <w:r w:rsidR="009752BD">
        <w:rPr>
          <w:rFonts w:asciiTheme="minorHAnsi" w:hAnsiTheme="minorHAnsi" w:cstheme="minorHAnsi"/>
        </w:rPr>
        <w:t xml:space="preserve"> </w:t>
      </w:r>
      <w:r w:rsidRPr="009752BD">
        <w:rPr>
          <w:rFonts w:asciiTheme="minorHAnsi" w:hAnsiTheme="minorHAnsi" w:cstheme="minorHAnsi"/>
        </w:rPr>
        <w:t>accredito conto corrent</w:t>
      </w:r>
      <w:r w:rsidR="009752BD" w:rsidRPr="009752BD">
        <w:rPr>
          <w:rFonts w:asciiTheme="minorHAnsi" w:hAnsiTheme="minorHAnsi" w:cstheme="minorHAnsi"/>
        </w:rPr>
        <w:t xml:space="preserve">e bancario o postale intestato al beneficiario </w:t>
      </w:r>
      <w:r w:rsidRPr="009752BD">
        <w:rPr>
          <w:rFonts w:asciiTheme="minorHAnsi" w:hAnsiTheme="minorHAnsi" w:cstheme="minorHAnsi"/>
        </w:rPr>
        <w:t xml:space="preserve">[ </w:t>
      </w:r>
      <w:r w:rsidR="004E6A2C" w:rsidRPr="009752BD">
        <w:rPr>
          <w:rFonts w:asciiTheme="minorHAnsi" w:hAnsiTheme="minorHAnsi" w:cstheme="minorHAnsi"/>
        </w:rPr>
        <w:t>____________________________________________________________________</w:t>
      </w:r>
      <w:r w:rsidRPr="009752BD">
        <w:rPr>
          <w:rFonts w:asciiTheme="minorHAnsi" w:hAnsiTheme="minorHAnsi" w:cstheme="minorHAnsi"/>
        </w:rPr>
        <w:t xml:space="preserve"> ] </w:t>
      </w:r>
    </w:p>
    <w:p w:rsidR="0059543F" w:rsidRPr="009752BD" w:rsidRDefault="0059543F" w:rsidP="009752BD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9752BD">
        <w:rPr>
          <w:rFonts w:asciiTheme="minorHAnsi" w:hAnsiTheme="minorHAnsi" w:cstheme="minorHAnsi"/>
          <w:u w:val="single"/>
        </w:rPr>
        <w:t>(allegare fotocopia IBAN rilasciato dalla Banca o dalla Posta, o altro istituto)</w:t>
      </w:r>
    </w:p>
    <w:p w:rsidR="0059543F" w:rsidRPr="009752BD" w:rsidRDefault="0059543F" w:rsidP="009752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543F" w:rsidRPr="009752BD" w:rsidRDefault="0059543F" w:rsidP="009752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435F" w:rsidRPr="009752BD" w:rsidRDefault="00AB435F" w:rsidP="009752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BD">
        <w:rPr>
          <w:rFonts w:asciiTheme="minorHAnsi" w:hAnsiTheme="minorHAnsi" w:cstheme="minorHAnsi"/>
          <w:b/>
          <w:sz w:val="22"/>
          <w:szCs w:val="22"/>
        </w:rPr>
        <w:t>Allega alla presente:</w:t>
      </w:r>
    </w:p>
    <w:p w:rsidR="00AB435F" w:rsidRPr="009752BD" w:rsidRDefault="00AB435F" w:rsidP="00975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435F" w:rsidRPr="009752BD" w:rsidRDefault="00AB435F" w:rsidP="009752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 xml:space="preserve">Certificato medico attestante la diagnosi di fibromialgia </w:t>
      </w:r>
      <w:r w:rsidR="00B15A8C" w:rsidRPr="009752BD">
        <w:rPr>
          <w:rFonts w:asciiTheme="minorHAnsi" w:hAnsiTheme="minorHAnsi" w:cstheme="minorHAnsi"/>
          <w:sz w:val="22"/>
          <w:szCs w:val="22"/>
        </w:rPr>
        <w:t xml:space="preserve">rilasciato da </w:t>
      </w:r>
      <w:r w:rsidR="00150AD2" w:rsidRPr="009752BD">
        <w:rPr>
          <w:rFonts w:asciiTheme="minorHAnsi" w:hAnsiTheme="minorHAnsi" w:cstheme="minorHAnsi"/>
          <w:sz w:val="22"/>
          <w:szCs w:val="22"/>
        </w:rPr>
        <w:t xml:space="preserve">medico specialista </w:t>
      </w:r>
      <w:r w:rsidR="00B15A8C" w:rsidRPr="009752BD">
        <w:rPr>
          <w:rFonts w:asciiTheme="minorHAnsi" w:hAnsiTheme="minorHAnsi" w:cstheme="minorHAnsi"/>
          <w:sz w:val="22"/>
          <w:szCs w:val="22"/>
        </w:rPr>
        <w:t>(non medico di medicina generale)</w:t>
      </w:r>
      <w:r w:rsidR="00150AD2" w:rsidRPr="009752BD">
        <w:rPr>
          <w:rFonts w:asciiTheme="minorHAnsi" w:hAnsiTheme="minorHAnsi" w:cstheme="minorHAnsi"/>
          <w:sz w:val="22"/>
          <w:szCs w:val="22"/>
        </w:rPr>
        <w:t xml:space="preserve"> </w:t>
      </w:r>
      <w:r w:rsidR="00B15A8C" w:rsidRPr="009752BD">
        <w:rPr>
          <w:rFonts w:asciiTheme="minorHAnsi" w:hAnsiTheme="minorHAnsi" w:cstheme="minorHAnsi"/>
          <w:sz w:val="22"/>
          <w:szCs w:val="22"/>
        </w:rPr>
        <w:t xml:space="preserve">abilitato </w:t>
      </w:r>
      <w:r w:rsidR="00150AD2" w:rsidRPr="009752BD">
        <w:rPr>
          <w:rFonts w:asciiTheme="minorHAnsi" w:hAnsiTheme="minorHAnsi" w:cstheme="minorHAnsi"/>
          <w:sz w:val="22"/>
          <w:szCs w:val="22"/>
        </w:rPr>
        <w:t>all'esercizio della professione e iscritto all'albo, sia dipendente pubblico che convenzionato che libero professionista;</w:t>
      </w:r>
    </w:p>
    <w:p w:rsidR="00AB435F" w:rsidRPr="009752BD" w:rsidRDefault="00AB435F" w:rsidP="009752BD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copia documento di identità;</w:t>
      </w:r>
    </w:p>
    <w:p w:rsidR="00AB435F" w:rsidRPr="009752BD" w:rsidRDefault="00AB435F" w:rsidP="009752B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copia conforme all’originale del Decreto del Giudice Tutelare di nomina a Tutore, Curatore o Amministratore di sostegno.</w:t>
      </w:r>
    </w:p>
    <w:p w:rsidR="00B15A8C" w:rsidRPr="009752BD" w:rsidRDefault="00AB435F" w:rsidP="009752B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Attestazione ISEE</w:t>
      </w:r>
      <w:r w:rsidR="00150AD2" w:rsidRPr="009752BD">
        <w:rPr>
          <w:rFonts w:asciiTheme="minorHAnsi" w:hAnsiTheme="minorHAnsi" w:cstheme="minorHAnsi"/>
          <w:sz w:val="22"/>
          <w:szCs w:val="22"/>
        </w:rPr>
        <w:t xml:space="preserve"> </w:t>
      </w:r>
      <w:r w:rsidR="00E9704E" w:rsidRPr="009752BD">
        <w:rPr>
          <w:rFonts w:asciiTheme="minorHAnsi" w:hAnsiTheme="minorHAnsi" w:cstheme="minorHAnsi"/>
          <w:sz w:val="22"/>
          <w:szCs w:val="22"/>
        </w:rPr>
        <w:t>2026</w:t>
      </w:r>
      <w:r w:rsidRPr="009752BD">
        <w:rPr>
          <w:rFonts w:asciiTheme="minorHAnsi" w:hAnsiTheme="minorHAnsi" w:cstheme="minorHAnsi"/>
          <w:sz w:val="22"/>
          <w:szCs w:val="22"/>
        </w:rPr>
        <w:t>;</w:t>
      </w:r>
    </w:p>
    <w:p w:rsidR="00AB435F" w:rsidRPr="009752BD" w:rsidRDefault="00AB435F" w:rsidP="009752B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Fotocopia del codice IBAN</w:t>
      </w:r>
      <w:r w:rsidR="00150AD2" w:rsidRPr="009752BD">
        <w:rPr>
          <w:rFonts w:asciiTheme="minorHAnsi" w:hAnsiTheme="minorHAnsi" w:cstheme="minorHAnsi"/>
          <w:sz w:val="22"/>
          <w:szCs w:val="22"/>
        </w:rPr>
        <w:t>.</w:t>
      </w:r>
    </w:p>
    <w:p w:rsidR="0041424D" w:rsidRPr="009752BD" w:rsidRDefault="0041424D" w:rsidP="009752B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Informativa privacy</w:t>
      </w:r>
    </w:p>
    <w:p w:rsidR="00AB435F" w:rsidRPr="009752BD" w:rsidRDefault="00AB435F" w:rsidP="009752BD">
      <w:pPr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AB435F" w:rsidRPr="009752BD" w:rsidRDefault="00AB435F" w:rsidP="009752BD">
      <w:p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Si autorizza, ai sensi del Regolamento (UE) n. 679/2016, l’utilizzo da parte dell’Amministrazione Comunale dei dati in suo possesso per l’istruttoria della presente istanza.</w:t>
      </w:r>
    </w:p>
    <w:p w:rsidR="00AB435F" w:rsidRPr="009752BD" w:rsidRDefault="00AB435F" w:rsidP="00975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916" w:rsidRPr="009752BD" w:rsidRDefault="005B2916" w:rsidP="009752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>Decimomannu</w:t>
      </w:r>
      <w:r w:rsidR="00150AD2" w:rsidRPr="009752BD">
        <w:rPr>
          <w:rFonts w:asciiTheme="minorHAnsi" w:hAnsiTheme="minorHAnsi" w:cstheme="minorHAnsi"/>
          <w:sz w:val="22"/>
          <w:szCs w:val="22"/>
        </w:rPr>
        <w:t>,</w:t>
      </w:r>
      <w:r w:rsidRPr="009752BD">
        <w:rPr>
          <w:rFonts w:asciiTheme="minorHAnsi" w:hAnsiTheme="minorHAnsi" w:cstheme="minorHAnsi"/>
          <w:sz w:val="22"/>
          <w:szCs w:val="22"/>
        </w:rPr>
        <w:t xml:space="preserve"> data</w:t>
      </w:r>
      <w:r w:rsidR="00150AD2" w:rsidRPr="009752BD">
        <w:rPr>
          <w:rFonts w:asciiTheme="minorHAnsi" w:hAnsiTheme="minorHAnsi" w:cstheme="minorHAnsi"/>
          <w:sz w:val="22"/>
          <w:szCs w:val="22"/>
        </w:rPr>
        <w:t xml:space="preserve"> ______</w:t>
      </w:r>
      <w:r w:rsidRPr="009752B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B2916" w:rsidRPr="009752BD" w:rsidRDefault="005B2916" w:rsidP="009752BD">
      <w:pPr>
        <w:pStyle w:val="Paragrafoelenco1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:rsidR="00AB435F" w:rsidRPr="009752BD" w:rsidRDefault="00AB435F" w:rsidP="009752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ab/>
      </w:r>
      <w:r w:rsidR="005B2916" w:rsidRPr="009752BD">
        <w:rPr>
          <w:rFonts w:asciiTheme="minorHAnsi" w:hAnsiTheme="minorHAnsi" w:cstheme="minorHAnsi"/>
          <w:sz w:val="22"/>
          <w:szCs w:val="22"/>
        </w:rPr>
        <w:tab/>
      </w:r>
      <w:r w:rsidR="005B2916" w:rsidRPr="009752BD">
        <w:rPr>
          <w:rFonts w:asciiTheme="minorHAnsi" w:hAnsiTheme="minorHAnsi" w:cstheme="minorHAnsi"/>
          <w:sz w:val="22"/>
          <w:szCs w:val="22"/>
        </w:rPr>
        <w:tab/>
      </w:r>
      <w:r w:rsidR="005B2916" w:rsidRPr="009752BD">
        <w:rPr>
          <w:rFonts w:asciiTheme="minorHAnsi" w:hAnsiTheme="minorHAnsi" w:cstheme="minorHAnsi"/>
          <w:sz w:val="22"/>
          <w:szCs w:val="22"/>
        </w:rPr>
        <w:tab/>
      </w:r>
      <w:r w:rsidRPr="009752BD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AB435F" w:rsidRPr="009752BD" w:rsidRDefault="00AB435F" w:rsidP="009752BD">
      <w:pPr>
        <w:spacing w:line="360" w:lineRule="auto"/>
        <w:ind w:left="4254" w:firstLine="709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752BD">
        <w:rPr>
          <w:rFonts w:asciiTheme="minorHAnsi" w:hAnsiTheme="minorHAnsi" w:cstheme="minorHAnsi"/>
          <w:i/>
          <w:sz w:val="22"/>
          <w:szCs w:val="22"/>
        </w:rPr>
        <w:t>(Firma del richiedente)</w:t>
      </w:r>
    </w:p>
    <w:p w:rsidR="002C6480" w:rsidRPr="009752BD" w:rsidRDefault="002C6480" w:rsidP="009752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C6480" w:rsidRPr="009752BD" w:rsidRDefault="002C6480" w:rsidP="009752BD">
      <w:p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9752BD">
        <w:rPr>
          <w:rFonts w:asciiTheme="minorHAnsi" w:hAnsiTheme="minorHAnsi" w:cstheme="minorHAnsi"/>
          <w:sz w:val="22"/>
          <w:szCs w:val="22"/>
        </w:rPr>
        <w:br w:type="page"/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INFORMATIVA IN ORDINE ALLA PROTEZIONE DEI DATI PERSONALI CONNESSI AL TRATTAMENTO AI SENSI DEGLI ARTT. 13 E 14 DEL REGOLAMENTO EUROPEO 2016/679 (“GDPR”)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Ai sensi dell'art. 13 e art. 14 del Regolamento UE 2016/679, si fornisce, qui di seguito, l'Informativa riguardante il trattamento dei dati personali, che sarà effettuato dal Comune di Decimomannu in relazione alla misura “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Indennità </w:t>
      </w:r>
      <w:r w:rsidR="00E9704E"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Regionale per la Fibromialgia” 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Anno </w:t>
      </w:r>
      <w:r w:rsidR="00E9704E" w:rsidRPr="009752BD">
        <w:rPr>
          <w:rFonts w:asciiTheme="minorHAnsi" w:hAnsiTheme="minorHAnsi" w:cstheme="minorHAnsi"/>
          <w:color w:val="000000"/>
          <w:sz w:val="22"/>
          <w:szCs w:val="22"/>
        </w:rPr>
        <w:t>2026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TITOLARE DEL TRATTAMENTO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Il Titolare del trattamento dei dati è il Comune di Decimomannu nella persona del Sindaco Pro-tempore in qualità di legale rappresentante, con sede in Piazza Municipio 1 -070/9667031/008 PEC protocollo@pec.comune.decimomannu.ca.it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RESPONSABILE DELLA PROTEZIONE DEI DATI (RPD/DPO)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Il Responsabile della protezione dei dati (RPD/DPO) 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>nominato può essere contattato ai seguenti recapiti: Dati del Responsabile della Protezione dei Dati: Denominazione: KARANOA S.R.L.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>Soggetto individuato quale referente per il titolare/responsabile: AVV. CROVETTI GIACOMO SALVATORE LUCIO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color w:val="000000"/>
          <w:sz w:val="22"/>
          <w:szCs w:val="22"/>
        </w:rPr>
        <w:t>Il Responsabile della protezione dei dati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52BD">
        <w:rPr>
          <w:rFonts w:asciiTheme="minorHAnsi" w:hAnsiTheme="minorHAnsi" w:cstheme="minorHAnsi"/>
          <w:b/>
          <w:color w:val="000000"/>
          <w:sz w:val="22"/>
          <w:szCs w:val="22"/>
        </w:rPr>
        <w:t>(RPD/DPO)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nominato può essere contattato  ai seguenti recapiti: MAIL </w:t>
      </w:r>
      <w:hyperlink r:id="rId6" w:history="1">
        <w:r w:rsidRPr="009752BD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karanoa@email.it</w:t>
        </w:r>
      </w:hyperlink>
      <w:r w:rsidRPr="009752BD">
        <w:rPr>
          <w:rFonts w:asciiTheme="minorHAnsi" w:hAnsiTheme="minorHAnsi" w:cstheme="minorHAnsi"/>
          <w:color w:val="000000"/>
          <w:sz w:val="22"/>
          <w:szCs w:val="22"/>
        </w:rPr>
        <w:t>  PEC: </w:t>
      </w:r>
      <w:hyperlink r:id="rId7" w:history="1">
        <w:r w:rsidRPr="009752BD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karanoa@pec.buffetti.it</w:t>
        </w:r>
      </w:hyperlink>
      <w:r w:rsidRPr="009752B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OGGETTO DEL TRATTAMENTO, FONTE DEI DATI PERSONALI E CATEGORIE DI DATI TRATTATI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 dati personali sono trattati in ottemperanza agli obblighi normativi derivanti dalle disposizioni dettate in materia di appalti e contratti pubblici, di provvedimenti amministrativi e, in generale delle materie di competenza del Titolare del trattamento con riferimento alla procedura in argomento.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 dati personali oggetto dell’attività di trattamento sono stati ottenuti da: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-dati inseriti nelle istanze presentate dall’interessato;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-fonti accessibili al pubblico;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-basi di dati accessibili al Titolare, tra cui quelle gestite da Agenzia delle entrate di Cagliari, INPS, INAIL, Registro delle Imprese;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 Uffici giudiziari e di governo;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-basi di dati detenuti da altre pubbliche Amministrazioni; I dati che verranno trattati sono: </w:t>
      </w:r>
    </w:p>
    <w:p w:rsidR="00F03BF8" w:rsidRPr="009752BD" w:rsidRDefault="00F03BF8" w:rsidP="009752BD">
      <w:pPr>
        <w:autoSpaceDE w:val="0"/>
        <w:autoSpaceDN w:val="0"/>
        <w:adjustRightInd w:val="0"/>
        <w:spacing w:after="25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 Comuni: dati anagrafici (nome, cognome, indirizzo, data di nascita/morte, cittadinanza, stato civile, Professione), codice di identificazione fiscale (di dipendenti e/o clienti), identificativi documento identità (numero patente/CI/passaporto), dati di contatto (e-mail, contatti telefonici), coordinate bancarie, dati economico-finanziari, reddituali. </w:t>
      </w:r>
    </w:p>
    <w:p w:rsidR="00F03BF8" w:rsidRPr="009752BD" w:rsidRDefault="00F03BF8" w:rsidP="009752BD">
      <w:pPr>
        <w:autoSpaceDE w:val="0"/>
        <w:autoSpaceDN w:val="0"/>
        <w:adjustRightInd w:val="0"/>
        <w:spacing w:after="25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 Giudiziari: dati in materia di casellario giudiziale, di anagrafe delle sanzioni amministrative dipendenti da reato e dei relativi carichi pendenti, o la qualità di imputato o di indagato, liberazione condizionale, divieto/obbligo di soggiorno, misure alternative alla detenzione.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 Dati fiscali e previdenziali: riguardanti l’assolvimento degli obblighi contributivi e fiscali.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Trattamento Dati Particolari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 del GDPR e dell’art. 2-sexies del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Dlgs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196/2003 “</w:t>
      </w:r>
      <w:r w:rsidRPr="009752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È vietato trattare dati personali che rivelino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”.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Ogni trattamento potrà avvenire solo in presenza di una delle condizioni di cui all’art. 9 del Regolamento Europeo 2016/679 GDPR e dell’art. 2-sexies del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Dlgs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196/2003.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FINALITÀ DEL TRATTAMENTO, BASE GIURIDICA DELLO STESSO E PRINCIPI APPLICABILI AL TRATTAMENTO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Il trattamento dei dati personali è curato dal personale del Comune di Decimomannu al solo fine dell’espletamento della procedura di riconoscimento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dell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Indennità </w:t>
      </w:r>
      <w:r w:rsidR="00E9704E"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Regionale per la Fibromialgia” 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Anno </w:t>
      </w:r>
      <w:r w:rsidR="00E9704E" w:rsidRPr="009752BD">
        <w:rPr>
          <w:rFonts w:asciiTheme="minorHAnsi" w:hAnsiTheme="minorHAnsi" w:cstheme="minorHAnsi"/>
          <w:color w:val="000000"/>
          <w:sz w:val="22"/>
          <w:szCs w:val="22"/>
        </w:rPr>
        <w:t>2026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 dati non sono comunicati a soggetti terzi, salvo che la comunicazione sia imposta da obblighi di legge o sia strettamente necessaria ai fini del procedimento o per l’esecuzione di ogni adempimento previsto dalla </w:t>
      </w:r>
    </w:p>
    <w:p w:rsidR="00F03BF8" w:rsidRPr="009752BD" w:rsidRDefault="00F03BF8" w:rsidP="009752BD">
      <w:pPr>
        <w:pageBreakBefore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normativa nazionale e comunitaria.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La base giuridica dei trattamenti di cui alle suindicate finalità è rappresentata dalla normativa vigente in materia di spettacolo viaggiante.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Il trattamento è effettuato nel rispetto dei principi di cui all’art. 5 del Regolamento Europeo 2016/679 ed è lecito in quanto è necessario per: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-l’esecuzione di un compito di interesse pubblico o connesso all’esercizio di pubblici poteri di cui è investito il Titolare del trattamento (art. 6, par. 1,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lett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. e)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-per l’esecuzione di un contratto di cui l’interessato e parte o per l’esecuzione di misure precontrattuali adottate su richiesta dello stesso (art. 6 paragrafo 1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lett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. – b)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NATURA DEL CONFERIMENTO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Per l’espletamento delle finalità riportate nel punto precedente il conferimento dei dati è obbligatorio e l’eventuale rifiuto a fornire tali dati potrebbe comportare le conseguenze indicate nel dettaglio nel bando di gara relativo alla procedura di cui all’oggetto della presente informativa.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MODALITÀ DEL TRATTAMENTO E TEMPI DI CONSERVAZIONE DEI DATI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 dati trattati vengono protetti attraverso l’impiego di adeguate misure di sicurezza, organizzative, tecniche fisiche, per tutelare le informazioni dall’alterazione, dalla distruzione, dalla perdita, dal furto o dall’utilizzo improprio o illegittimo.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 dati saranno trattati per tutto il tempo necessario alla conclusione del procedimento e, successivamente, saranno conservati in conformità alle norme sulla conservazione della documentazione amministrativa.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Il trattamento dei dati sarà effettuato manualmente (ad esempio, su supporto cartaceo) e/o attraverso strumenti automatizzati (ad esempio, utilizzando procedure e supporti elettronici), con logiche correlate alle finalità di cui al precedente paragrafo “FINALITÀ DEL TRATTAMENTO, BASE GIURIDICA DELLO STESSO E PRINCIPI APPLICABILI AL TRATTAMENTO” e, comunque, in modo da garantire la riservatezza dei dati e prevenire la perdita dei dati, usi illeciti o non corretti ed accessi non autorizzati.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DESTINATARI E CATEGORIE DEI DESTINATARI DEI DATI PERSONALI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 suoi dati personali potranno essere comunicati a: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-Dipendenti e/o collaboratori del Titolare nella loro qualità di autorizzati al trattamento e ai quali sono state fornite istruzioni specifiche. Gli autorizzati hanno differenziati livelli di accesso a seconda delle specifiche mansioni;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-Altri soggetti pubblici per finalità istituzionali;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 Forze dell’Odine, Autorità giudiziaria, Autorità amministrative indipendenti nei casi espressamente previsti dalla legge;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-Responsabili esterni del trattamento, appositamente nominati;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-Legali all’uopo incaricati dal Comune ad intervenire in controversie/contenziosi in cui lo stesso è parte.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-Soggetti istanti ai sensi della legge 241/1990 e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ss.</w:t>
      </w:r>
      <w:proofErr w:type="gram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mm.ii</w:t>
      </w:r>
      <w:proofErr w:type="spellEnd"/>
      <w:proofErr w:type="gram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e del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Dlgs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. 33/2013 e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ss.</w:t>
      </w:r>
      <w:proofErr w:type="gram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mm.ii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 suoi dati, esclusivamente per quanto previsto dagli obblighi in tema di pubblicità legale e di trasparenza e nel rispetto di minimizzazione dei dati stessi, potranno essere soggetti a diffusione.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PROCESSO DECISIONALE AUTOMATIZZATO E TRASFERIMENTO DI DATI AL DI FUORI DELL’UNIONE EUROPEA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 suoi dati personali non saranno soggetti ad alcun processo decisionale automatizzato, compresa la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profilazione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e non saranno trasferiti al di fuori dell’Unione europea.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DIRITTI DELL’INTERESSATO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I soggetti cui si riferiscono i dati personali sopraindicati in qualunque momento posso esercitare: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-diritto di chiedere al Titolare del trattamento ex art 15 GDPR 2016/679, di poter accedere ai propri dati personali;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-diritto di chiedere al Titolare del trattamento ex art 16 GDPR 2016/679 di poter rettificare i propri dati personali, ove quest’ultimo non contrasti con la normativa vigente sulla conservazione dei dati stessi; </w:t>
      </w:r>
    </w:p>
    <w:p w:rsidR="00F03BF8" w:rsidRPr="009752BD" w:rsidRDefault="00F03BF8" w:rsidP="009752BD">
      <w:pPr>
        <w:autoSpaceDE w:val="0"/>
        <w:autoSpaceDN w:val="0"/>
        <w:adjustRightInd w:val="0"/>
        <w:spacing w:after="13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 diritto di chiedere al Titolare del trattamento ex art 17 GDPR 2016/679, di poter cancellare i propri dati personali, ove i dati siano trattati in maniera illecita e sempre che tale cancellazione non contrasti non contrasti con la normativa vigente sulla conservazione dei dati stessi;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 diritto di chiedere al Titolare del trattamento ex art 18 DGPR 2016/679 di poter limitare il trattamento dei propri dati personali;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-diritto di opporsi al trattamento ex art. 21 GDPR 2016/679; </w:t>
      </w:r>
    </w:p>
    <w:p w:rsidR="00F03BF8" w:rsidRPr="009752BD" w:rsidRDefault="00F03BF8" w:rsidP="009752BD">
      <w:pPr>
        <w:pageBreakBefore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lastRenderedPageBreak/>
        <w:t>Tutti i soprariportati diritti, in base a quanto previsto all’art. 2/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undecies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, comma 1,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lett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. f del </w:t>
      </w:r>
      <w:proofErr w:type="spell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Dlgs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196/2003, non potranno essere esercitati qualora dal loro esercizio possa derivare un pregiudizio effettivo e concreto alla riservatezza dell’identità del dipendente che segnala ai sensi della legge 30.11.2017 n. 179 (“ </w:t>
      </w:r>
      <w:proofErr w:type="spellStart"/>
      <w:r w:rsidRPr="009752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whistleblower</w:t>
      </w:r>
      <w:proofErr w:type="spell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”) l’illecito di cui sia venuto a conoscenza in ragione del proprio ufficio e negli altri casi previsti dalla legge mediante richiesta da inoltrarsi al Titolare del trattamento. Il modulo per l’esercizio dei diritti è disponibile sul sito internet del Garante della privacy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DIRITTO DI RECLAMO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Gli interessati che ritengono che il trattamento dei dati personali a loro riferiti avvenga in violazione di quanto previsto dal GDPR 2016/679 hanno diritto di proporre reclamo al Garante della Privacy come previsto dall’art. 77 del GDPR o di adire le opportune sedi giudiziarie </w:t>
      </w:r>
      <w:proofErr w:type="gramStart"/>
      <w:r w:rsidRPr="009752BD">
        <w:rPr>
          <w:rFonts w:asciiTheme="minorHAnsi" w:hAnsiTheme="minorHAnsi" w:cstheme="minorHAnsi"/>
          <w:color w:val="000000"/>
          <w:sz w:val="22"/>
          <w:szCs w:val="22"/>
        </w:rPr>
        <w:t>( art</w:t>
      </w:r>
      <w:proofErr w:type="gramEnd"/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 79 GDPR).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Per ulteriori informazioni è possibile consultare il sito del Garante al seguente indirizzo internet www.garanteprivacy.it. </w:t>
      </w: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03BF8" w:rsidRPr="009752BD" w:rsidRDefault="00F03BF8" w:rsidP="009752B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2BD">
        <w:rPr>
          <w:rFonts w:asciiTheme="minorHAnsi" w:hAnsiTheme="minorHAnsi" w:cstheme="minorHAnsi"/>
          <w:color w:val="000000"/>
          <w:sz w:val="22"/>
          <w:szCs w:val="22"/>
        </w:rPr>
        <w:t xml:space="preserve">Data </w:t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2BD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Firma per accettazione </w:t>
      </w:r>
    </w:p>
    <w:p w:rsidR="0092281E" w:rsidRPr="009752BD" w:rsidRDefault="0092281E" w:rsidP="009752BD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2281E" w:rsidRPr="009752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87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64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425"/>
    <w:multiLevelType w:val="hybridMultilevel"/>
    <w:tmpl w:val="3574EB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86A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05161C"/>
    <w:multiLevelType w:val="hybridMultilevel"/>
    <w:tmpl w:val="AFAAAB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437B1"/>
    <w:multiLevelType w:val="hybridMultilevel"/>
    <w:tmpl w:val="5A60AD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7185"/>
    <w:multiLevelType w:val="hybridMultilevel"/>
    <w:tmpl w:val="7B38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14E64"/>
    <w:multiLevelType w:val="hybridMultilevel"/>
    <w:tmpl w:val="53C4E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8626B"/>
    <w:multiLevelType w:val="hybridMultilevel"/>
    <w:tmpl w:val="B764F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11AD3"/>
    <w:multiLevelType w:val="hybridMultilevel"/>
    <w:tmpl w:val="B31E1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5F"/>
    <w:rsid w:val="00150AD2"/>
    <w:rsid w:val="001D2E1C"/>
    <w:rsid w:val="002C6480"/>
    <w:rsid w:val="00351510"/>
    <w:rsid w:val="0041424D"/>
    <w:rsid w:val="004E6A2C"/>
    <w:rsid w:val="0059543F"/>
    <w:rsid w:val="005B2916"/>
    <w:rsid w:val="00666E59"/>
    <w:rsid w:val="0068796C"/>
    <w:rsid w:val="0092281E"/>
    <w:rsid w:val="009752BD"/>
    <w:rsid w:val="00AB435F"/>
    <w:rsid w:val="00AD5469"/>
    <w:rsid w:val="00B15A8C"/>
    <w:rsid w:val="00C0158D"/>
    <w:rsid w:val="00E9704E"/>
    <w:rsid w:val="00F0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C7AD"/>
  <w15:chartTrackingRefBased/>
  <w15:docId w15:val="{C57C8FBD-5690-4170-AC71-DB695E87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B435F"/>
    <w:pPr>
      <w:keepNext/>
      <w:spacing w:line="360" w:lineRule="auto"/>
      <w:ind w:left="70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B435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AB435F"/>
    <w:pPr>
      <w:ind w:left="1260" w:hanging="12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B435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AB435F"/>
    <w:pPr>
      <w:jc w:val="both"/>
    </w:pPr>
    <w:rPr>
      <w:rFonts w:ascii="Century Gothic" w:hAnsi="Century Gothic"/>
      <w:b/>
      <w:bCs/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B435F"/>
    <w:rPr>
      <w:rFonts w:ascii="Century Gothic" w:eastAsia="Times New Roman" w:hAnsi="Century Gothic" w:cs="Times New Roman"/>
      <w:b/>
      <w:bCs/>
      <w:i/>
      <w:iCs/>
      <w:sz w:val="24"/>
      <w:szCs w:val="24"/>
      <w:lang w:eastAsia="it-IT"/>
    </w:rPr>
  </w:style>
  <w:style w:type="paragraph" w:customStyle="1" w:styleId="Default">
    <w:name w:val="Default"/>
    <w:rsid w:val="005954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59543F"/>
    <w:pPr>
      <w:suppressAutoHyphens/>
      <w:spacing w:after="200" w:line="276" w:lineRule="auto"/>
      <w:ind w:left="720"/>
    </w:pPr>
    <w:rPr>
      <w:rFonts w:ascii="Calibri" w:eastAsia="SimSun" w:hAnsi="Calibri" w:cs="font387"/>
      <w:sz w:val="22"/>
      <w:szCs w:val="22"/>
      <w:lang w:eastAsia="ar-SA"/>
    </w:rPr>
  </w:style>
  <w:style w:type="paragraph" w:customStyle="1" w:styleId="Didefault">
    <w:name w:val="Di default"/>
    <w:rsid w:val="002C648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0" w:line="240" w:lineRule="auto"/>
      <w:jc w:val="both"/>
    </w:pPr>
    <w:rPr>
      <w:rFonts w:ascii="Helvetica" w:eastAsia="Arial Unicode MS" w:hAnsi="Helvetica" w:cs="Arial Unicode MS"/>
      <w:color w:val="333333"/>
      <w:sz w:val="24"/>
      <w:szCs w:val="24"/>
      <w:u w:color="333333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15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oa@pec.buff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email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Fenza</dc:creator>
  <cp:keywords/>
  <dc:description/>
  <cp:lastModifiedBy>Francesco D'Angelo</cp:lastModifiedBy>
  <cp:revision>10</cp:revision>
  <dcterms:created xsi:type="dcterms:W3CDTF">2025-02-27T08:37:00Z</dcterms:created>
  <dcterms:modified xsi:type="dcterms:W3CDTF">2026-02-17T09:50:00Z</dcterms:modified>
</cp:coreProperties>
</file>